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5EF43F" w14:textId="6F82774B" w:rsidR="002602F5" w:rsidRDefault="00E67803" w:rsidP="002602F5">
      <w:pPr>
        <w:autoSpaceDE w:val="0"/>
        <w:autoSpaceDN w:val="0"/>
        <w:adjustRightInd w:val="0"/>
        <w:jc w:val="both"/>
        <w:rPr>
          <w:rFonts w:cs="Arial"/>
          <w:b/>
          <w:color w:val="000000"/>
          <w:sz w:val="48"/>
          <w:szCs w:val="48"/>
        </w:rPr>
      </w:pPr>
      <w:r w:rsidRPr="003B3879">
        <w:rPr>
          <w:rFonts w:cs="Arial"/>
          <w:b/>
          <w:color w:val="000000"/>
          <w:sz w:val="48"/>
          <w:szCs w:val="48"/>
        </w:rPr>
        <w:t>Bewerbungsbogen</w:t>
      </w:r>
    </w:p>
    <w:p w14:paraId="58B2D227" w14:textId="659846D0" w:rsidR="003B3879" w:rsidRPr="003B3879" w:rsidRDefault="003B3879" w:rsidP="002602F5">
      <w:pPr>
        <w:autoSpaceDE w:val="0"/>
        <w:autoSpaceDN w:val="0"/>
        <w:adjustRightInd w:val="0"/>
        <w:jc w:val="both"/>
        <w:rPr>
          <w:rFonts w:cs="Arial"/>
          <w:b/>
          <w:color w:val="000000"/>
          <w:sz w:val="28"/>
          <w:szCs w:val="28"/>
        </w:rPr>
      </w:pPr>
      <w:r w:rsidRPr="003B3879">
        <w:rPr>
          <w:rFonts w:cs="Arial"/>
          <w:b/>
          <w:color w:val="000000"/>
          <w:sz w:val="28"/>
          <w:szCs w:val="28"/>
        </w:rPr>
        <w:t>Eigenerklärung zur Eignung</w:t>
      </w:r>
    </w:p>
    <w:p w14:paraId="32398510" w14:textId="77777777" w:rsidR="000834E4" w:rsidRDefault="000834E4" w:rsidP="002E1E0A">
      <w:pPr>
        <w:autoSpaceDE w:val="0"/>
        <w:autoSpaceDN w:val="0"/>
        <w:adjustRightInd w:val="0"/>
        <w:jc w:val="both"/>
        <w:rPr>
          <w:rFonts w:cs="Arial"/>
          <w:color w:val="000000"/>
          <w:szCs w:val="20"/>
        </w:rPr>
      </w:pPr>
    </w:p>
    <w:p w14:paraId="4C7BA520" w14:textId="5514DA82" w:rsidR="002E1E0A" w:rsidRDefault="002E1E0A" w:rsidP="002E1E0A">
      <w:pPr>
        <w:autoSpaceDE w:val="0"/>
        <w:autoSpaceDN w:val="0"/>
        <w:adjustRightInd w:val="0"/>
        <w:jc w:val="both"/>
        <w:rPr>
          <w:rFonts w:cs="Arial"/>
          <w:color w:val="000000"/>
          <w:szCs w:val="20"/>
        </w:rPr>
      </w:pPr>
      <w:r>
        <w:rPr>
          <w:rFonts w:cs="Arial"/>
          <w:color w:val="000000"/>
          <w:szCs w:val="20"/>
        </w:rPr>
        <w:t>Zum Nachweis der t</w:t>
      </w:r>
      <w:r w:rsidRPr="009F26F1">
        <w:rPr>
          <w:rFonts w:cs="Arial"/>
          <w:color w:val="000000"/>
          <w:szCs w:val="20"/>
        </w:rPr>
        <w:t>echnische</w:t>
      </w:r>
      <w:r>
        <w:rPr>
          <w:rFonts w:cs="Arial"/>
          <w:color w:val="000000"/>
          <w:szCs w:val="20"/>
        </w:rPr>
        <w:t>n</w:t>
      </w:r>
      <w:r w:rsidRPr="009F26F1">
        <w:rPr>
          <w:rFonts w:cs="Arial"/>
          <w:color w:val="000000"/>
          <w:szCs w:val="20"/>
        </w:rPr>
        <w:t xml:space="preserve"> und berufliche</w:t>
      </w:r>
      <w:r>
        <w:rPr>
          <w:rFonts w:cs="Arial"/>
          <w:color w:val="000000"/>
          <w:szCs w:val="20"/>
        </w:rPr>
        <w:t>n</w:t>
      </w:r>
      <w:r w:rsidRPr="009F26F1">
        <w:rPr>
          <w:rFonts w:cs="Arial"/>
          <w:color w:val="000000"/>
          <w:szCs w:val="20"/>
        </w:rPr>
        <w:t xml:space="preserve"> </w:t>
      </w:r>
      <w:r>
        <w:rPr>
          <w:rFonts w:cs="Arial"/>
          <w:color w:val="000000"/>
          <w:szCs w:val="20"/>
        </w:rPr>
        <w:t xml:space="preserve">sowie der </w:t>
      </w:r>
      <w:r w:rsidRPr="00C44F2F">
        <w:rPr>
          <w:rFonts w:cs="Arial"/>
          <w:color w:val="000000"/>
          <w:szCs w:val="20"/>
        </w:rPr>
        <w:t xml:space="preserve">wirtschaftlichen und finanziellen </w:t>
      </w:r>
      <w:r w:rsidRPr="009F26F1">
        <w:rPr>
          <w:rFonts w:cs="Arial"/>
          <w:color w:val="000000"/>
          <w:szCs w:val="20"/>
        </w:rPr>
        <w:t>Leistungsfähigkeit</w:t>
      </w:r>
      <w:r>
        <w:rPr>
          <w:rFonts w:cs="Arial"/>
          <w:color w:val="000000"/>
          <w:szCs w:val="20"/>
        </w:rPr>
        <w:t xml:space="preserve"> (Eignung) sind die</w:t>
      </w:r>
      <w:r w:rsidRPr="00DE15E6">
        <w:rPr>
          <w:rFonts w:cs="Arial"/>
          <w:color w:val="000000"/>
          <w:szCs w:val="20"/>
        </w:rPr>
        <w:t xml:space="preserve"> </w:t>
      </w:r>
      <w:r>
        <w:rPr>
          <w:rFonts w:cs="Arial"/>
          <w:color w:val="000000"/>
          <w:szCs w:val="20"/>
        </w:rPr>
        <w:t>unten genannten</w:t>
      </w:r>
      <w:r w:rsidRPr="00DE15E6">
        <w:rPr>
          <w:rFonts w:cs="Arial"/>
          <w:color w:val="000000"/>
          <w:szCs w:val="20"/>
        </w:rPr>
        <w:t xml:space="preserve"> </w:t>
      </w:r>
      <w:r w:rsidR="00C44F2F" w:rsidRPr="00C44F2F">
        <w:rPr>
          <w:rFonts w:cs="Arial"/>
          <w:color w:val="000000"/>
          <w:szCs w:val="20"/>
        </w:rPr>
        <w:t>Erklärungen abzugeben</w:t>
      </w:r>
      <w:r>
        <w:rPr>
          <w:rFonts w:cs="Arial"/>
          <w:color w:val="000000"/>
          <w:szCs w:val="20"/>
        </w:rPr>
        <w:t xml:space="preserve">. Der Nachweis erfolgt </w:t>
      </w:r>
      <w:r w:rsidR="00C44F2F">
        <w:rPr>
          <w:rFonts w:cs="Arial"/>
          <w:color w:val="000000"/>
          <w:szCs w:val="20"/>
        </w:rPr>
        <w:t xml:space="preserve">grundsätzlich </w:t>
      </w:r>
      <w:r>
        <w:rPr>
          <w:rFonts w:cs="Arial"/>
          <w:color w:val="000000"/>
          <w:szCs w:val="20"/>
        </w:rPr>
        <w:t xml:space="preserve">in Form einer Eigenerklärung. </w:t>
      </w:r>
      <w:r w:rsidR="003C4230">
        <w:rPr>
          <w:rFonts w:cs="Arial"/>
          <w:color w:val="000000"/>
          <w:szCs w:val="20"/>
        </w:rPr>
        <w:t>Darüberhinausgehend</w:t>
      </w:r>
      <w:r>
        <w:rPr>
          <w:rFonts w:cs="Arial"/>
          <w:color w:val="000000"/>
          <w:szCs w:val="20"/>
        </w:rPr>
        <w:t xml:space="preserve"> einzureichende Nachweise werden gesondert aufgeführt.</w:t>
      </w:r>
    </w:p>
    <w:p w14:paraId="3E7AAD64" w14:textId="77777777" w:rsidR="002E1E0A" w:rsidRDefault="002E1E0A" w:rsidP="002E1E0A">
      <w:pPr>
        <w:autoSpaceDE w:val="0"/>
        <w:autoSpaceDN w:val="0"/>
        <w:adjustRightInd w:val="0"/>
        <w:jc w:val="both"/>
        <w:rPr>
          <w:rFonts w:cs="Arial"/>
          <w:color w:val="000000"/>
          <w:szCs w:val="20"/>
        </w:rPr>
      </w:pPr>
    </w:p>
    <w:p w14:paraId="35BF0918" w14:textId="7620DCFB" w:rsidR="002E1E0A" w:rsidRDefault="002E1E0A" w:rsidP="002E1E0A">
      <w:pPr>
        <w:autoSpaceDE w:val="0"/>
        <w:autoSpaceDN w:val="0"/>
        <w:adjustRightInd w:val="0"/>
        <w:jc w:val="both"/>
        <w:rPr>
          <w:rFonts w:cs="Arial"/>
          <w:color w:val="000000"/>
          <w:szCs w:val="20"/>
        </w:rPr>
      </w:pPr>
      <w:r w:rsidRPr="002E1E0A">
        <w:rPr>
          <w:rFonts w:cs="Arial"/>
          <w:color w:val="000000"/>
          <w:szCs w:val="20"/>
        </w:rPr>
        <w:t xml:space="preserve">Für den Fall der </w:t>
      </w:r>
      <w:r w:rsidRPr="002E1E0A">
        <w:rPr>
          <w:rFonts w:cs="Arial"/>
          <w:b/>
          <w:color w:val="000000"/>
          <w:szCs w:val="20"/>
        </w:rPr>
        <w:t>Eignungsleihe bzw. der Beteiligung als Bietergemeinschaft</w:t>
      </w:r>
      <w:r w:rsidRPr="002E1E0A">
        <w:rPr>
          <w:rFonts w:cs="Arial"/>
          <w:color w:val="000000"/>
          <w:szCs w:val="20"/>
        </w:rPr>
        <w:t xml:space="preserve"> </w:t>
      </w:r>
      <w:r w:rsidR="00F01520">
        <w:rPr>
          <w:rFonts w:cs="Arial"/>
          <w:color w:val="000000"/>
          <w:szCs w:val="20"/>
        </w:rPr>
        <w:t xml:space="preserve">(vgl. Bewerbungsbedingungen) </w:t>
      </w:r>
      <w:r w:rsidRPr="002E1E0A">
        <w:rPr>
          <w:rFonts w:cs="Arial"/>
          <w:color w:val="000000"/>
          <w:szCs w:val="20"/>
        </w:rPr>
        <w:t>hat der Bieter</w:t>
      </w:r>
      <w:r w:rsidR="006A54D8">
        <w:rPr>
          <w:rFonts w:cs="Arial"/>
          <w:color w:val="000000"/>
          <w:szCs w:val="20"/>
        </w:rPr>
        <w:t>/Bewerber</w:t>
      </w:r>
      <w:r w:rsidRPr="002E1E0A">
        <w:rPr>
          <w:rFonts w:cs="Arial"/>
          <w:color w:val="000000"/>
          <w:szCs w:val="20"/>
        </w:rPr>
        <w:t xml:space="preserve"> bzw. der Vertreter der Bieter</w:t>
      </w:r>
      <w:r w:rsidR="006A54D8">
        <w:rPr>
          <w:rFonts w:cs="Arial"/>
          <w:color w:val="000000"/>
          <w:szCs w:val="20"/>
        </w:rPr>
        <w:t>-/Bewerber</w:t>
      </w:r>
      <w:r w:rsidRPr="002E1E0A">
        <w:rPr>
          <w:rFonts w:cs="Arial"/>
          <w:color w:val="000000"/>
          <w:szCs w:val="20"/>
        </w:rPr>
        <w:t xml:space="preserve">gemeinschaft die </w:t>
      </w:r>
      <w:r>
        <w:rPr>
          <w:rFonts w:cs="Arial"/>
          <w:color w:val="000000"/>
          <w:szCs w:val="20"/>
        </w:rPr>
        <w:t xml:space="preserve">geforderten Angaben </w:t>
      </w:r>
      <w:r w:rsidRPr="002E1E0A">
        <w:rPr>
          <w:rFonts w:cs="Arial"/>
          <w:color w:val="000000"/>
          <w:szCs w:val="20"/>
        </w:rPr>
        <w:t xml:space="preserve">für alle Beteiligten gemeinsam </w:t>
      </w:r>
      <w:r>
        <w:rPr>
          <w:rFonts w:cs="Arial"/>
          <w:color w:val="000000"/>
          <w:szCs w:val="20"/>
        </w:rPr>
        <w:t>abzugeben. Dabei ist</w:t>
      </w:r>
      <w:r w:rsidRPr="002E1E0A">
        <w:rPr>
          <w:rFonts w:cs="Arial"/>
          <w:color w:val="000000"/>
          <w:szCs w:val="20"/>
        </w:rPr>
        <w:t xml:space="preserve"> </w:t>
      </w:r>
      <w:r>
        <w:rPr>
          <w:rFonts w:cs="Arial"/>
          <w:color w:val="000000"/>
          <w:szCs w:val="20"/>
        </w:rPr>
        <w:t xml:space="preserve">stets </w:t>
      </w:r>
      <w:r w:rsidRPr="002E1E0A">
        <w:rPr>
          <w:rFonts w:cs="Arial"/>
          <w:color w:val="000000"/>
          <w:szCs w:val="20"/>
        </w:rPr>
        <w:t>kenntlich zu machen, welche Eignungsanforderung von welchem Unternehmen erfüllt wird</w:t>
      </w:r>
      <w:r>
        <w:rPr>
          <w:rFonts w:cs="Arial"/>
          <w:color w:val="000000"/>
          <w:szCs w:val="20"/>
        </w:rPr>
        <w:t xml:space="preserve"> </w:t>
      </w:r>
      <w:r w:rsidRPr="002E1E0A">
        <w:rPr>
          <w:rFonts w:cs="Arial"/>
          <w:color w:val="000000"/>
          <w:szCs w:val="20"/>
        </w:rPr>
        <w:t>(</w:t>
      </w:r>
      <w:r>
        <w:rPr>
          <w:rFonts w:cs="Arial"/>
          <w:color w:val="000000"/>
          <w:szCs w:val="20"/>
        </w:rPr>
        <w:t>ggf. auch</w:t>
      </w:r>
      <w:r w:rsidRPr="002E1E0A">
        <w:rPr>
          <w:rFonts w:cs="Arial"/>
          <w:color w:val="000000"/>
          <w:szCs w:val="20"/>
        </w:rPr>
        <w:t xml:space="preserve"> in </w:t>
      </w:r>
      <w:r>
        <w:rPr>
          <w:rFonts w:cs="Arial"/>
          <w:color w:val="000000"/>
          <w:szCs w:val="20"/>
        </w:rPr>
        <w:t>zusätzlich einzureichenden</w:t>
      </w:r>
      <w:r w:rsidRPr="002E1E0A">
        <w:rPr>
          <w:rFonts w:cs="Arial"/>
          <w:color w:val="000000"/>
          <w:szCs w:val="20"/>
        </w:rPr>
        <w:t xml:space="preserve"> Nachweisen).</w:t>
      </w:r>
      <w:r w:rsidR="00F01520">
        <w:rPr>
          <w:rFonts w:cs="Arial"/>
          <w:color w:val="000000"/>
          <w:szCs w:val="20"/>
        </w:rPr>
        <w:t xml:space="preserve"> </w:t>
      </w:r>
      <w:r w:rsidRPr="002E1E0A">
        <w:rPr>
          <w:rFonts w:cs="Arial"/>
          <w:color w:val="000000"/>
          <w:szCs w:val="20"/>
        </w:rPr>
        <w:t xml:space="preserve">Tabellen </w:t>
      </w:r>
      <w:r>
        <w:rPr>
          <w:rFonts w:cs="Arial"/>
          <w:color w:val="000000"/>
          <w:szCs w:val="20"/>
        </w:rPr>
        <w:t>sind</w:t>
      </w:r>
      <w:r w:rsidRPr="002E1E0A">
        <w:rPr>
          <w:rFonts w:cs="Arial"/>
          <w:color w:val="000000"/>
          <w:szCs w:val="20"/>
        </w:rPr>
        <w:t xml:space="preserve"> nach Bedarf zu duplizieren (</w:t>
      </w:r>
      <w:proofErr w:type="spellStart"/>
      <w:r w:rsidRPr="002E1E0A">
        <w:rPr>
          <w:rFonts w:cs="Arial"/>
          <w:color w:val="000000"/>
          <w:szCs w:val="20"/>
        </w:rPr>
        <w:t>copy</w:t>
      </w:r>
      <w:proofErr w:type="spellEnd"/>
      <w:r w:rsidRPr="002E1E0A">
        <w:rPr>
          <w:rFonts w:cs="Arial"/>
          <w:color w:val="000000"/>
          <w:szCs w:val="20"/>
        </w:rPr>
        <w:t>-and-paste) und das betreffende Unternehmen ist in der hierfür vorgesehenen Rubrik "Bieter/Bietergemeinschaftsmitglied/Drittunternehmen" eindeutig zu benennen.</w:t>
      </w:r>
    </w:p>
    <w:p w14:paraId="7CCCC019" w14:textId="77777777" w:rsidR="002E1E0A" w:rsidRPr="002E1E0A" w:rsidRDefault="002E1E0A" w:rsidP="002E1E0A">
      <w:pPr>
        <w:autoSpaceDE w:val="0"/>
        <w:autoSpaceDN w:val="0"/>
        <w:adjustRightInd w:val="0"/>
        <w:jc w:val="both"/>
        <w:rPr>
          <w:rFonts w:cs="Arial"/>
          <w:color w:val="000000"/>
          <w:szCs w:val="20"/>
        </w:rPr>
      </w:pPr>
    </w:p>
    <w:p w14:paraId="4884E360" w14:textId="047B3792" w:rsidR="00616CC1" w:rsidRDefault="002E1E0A" w:rsidP="002E1E0A">
      <w:r w:rsidRPr="0042062B">
        <w:t xml:space="preserve">Die Angaben müssen insgesamt schlüssig und nachvollziehbar erkennen lassen, dass </w:t>
      </w:r>
      <w:r>
        <w:t>der Bieter / die Bietergemeinschaft</w:t>
      </w:r>
      <w:r w:rsidRPr="0042062B">
        <w:t xml:space="preserve"> zur Erbringung der ausgeschriebenen Leistung in der Lage</w:t>
      </w:r>
      <w:r w:rsidRPr="005B4276">
        <w:t xml:space="preserve"> ist.</w:t>
      </w:r>
    </w:p>
    <w:p w14:paraId="186327F0" w14:textId="77777777" w:rsidR="00045C41" w:rsidRPr="002E1E0A" w:rsidRDefault="00045C41" w:rsidP="002E1E0A"/>
    <w:p w14:paraId="04AA3073" w14:textId="6902583A" w:rsidR="00EC1491" w:rsidRDefault="00EC1491" w:rsidP="00EC1491">
      <w:pPr>
        <w:pStyle w:val="berschrift1"/>
      </w:pPr>
      <w:r>
        <w:t>Wirtschaftliche und finanzielle Leistungsfähigkeit</w:t>
      </w:r>
      <w:r w:rsidR="00117246">
        <w:t xml:space="preserve"> (§ 45 VgV)</w:t>
      </w:r>
    </w:p>
    <w:p w14:paraId="68FBB9DA" w14:textId="0AC1CB58" w:rsidR="003B3879" w:rsidRDefault="009457B4" w:rsidP="009457B4">
      <w:pPr>
        <w:rPr>
          <w:szCs w:val="20"/>
        </w:rPr>
      </w:pPr>
      <w:r>
        <w:rPr>
          <w:szCs w:val="20"/>
        </w:rPr>
        <w:t>Zum Nachweis der wirtschaftlichen und finanziellen Leistungsfähigkeit sind mit dem Teilnahmeantrag folgende Angaben, Erklärungen und Nachweise vorzulegen:</w:t>
      </w:r>
    </w:p>
    <w:p w14:paraId="5F4F22BF" w14:textId="4146ED0C" w:rsidR="003B3879" w:rsidRPr="00EC1491" w:rsidRDefault="003B3879" w:rsidP="003B3879">
      <w:pPr>
        <w:pStyle w:val="berschrift1"/>
        <w:numPr>
          <w:ilvl w:val="0"/>
          <w:numId w:val="0"/>
        </w:numPr>
        <w:rPr>
          <w:sz w:val="22"/>
          <w:szCs w:val="28"/>
        </w:rPr>
      </w:pPr>
      <w:r>
        <w:rPr>
          <w:sz w:val="22"/>
          <w:szCs w:val="28"/>
        </w:rPr>
        <w:t>Industrie</w:t>
      </w:r>
      <w:r w:rsidRPr="00EC1491">
        <w:rPr>
          <w:sz w:val="22"/>
          <w:szCs w:val="28"/>
        </w:rPr>
        <w:t>haftpflichtversicherung</w:t>
      </w:r>
    </w:p>
    <w:p w14:paraId="79F4E667" w14:textId="27DCC537" w:rsidR="003B3879" w:rsidRDefault="003B3879" w:rsidP="003B3879">
      <w:pPr>
        <w:spacing w:before="60" w:after="60"/>
        <w:rPr>
          <w:b/>
        </w:rPr>
      </w:pPr>
      <w:r>
        <w:t xml:space="preserve">Nachweis einer aktuellen bestehenden, alle Leistungspflichten des Bieters umfassende gültige Industriehaftpflichtversicherung bei einem in der EU zugelassenen Haftpflichtversicherers. </w:t>
      </w:r>
      <w:r w:rsidRPr="00DB18A9">
        <w:t xml:space="preserve">Die Mindestversicherungssumme </w:t>
      </w:r>
      <w:r>
        <w:t xml:space="preserve">der Industriehaftpflichtversicherung </w:t>
      </w:r>
      <w:r w:rsidRPr="003B3879">
        <w:t>muss 5 Mio. EUR für Personenschäden und 5 Mio. EUR für Sach-, Vermögens- und sonstige Schäden</w:t>
      </w:r>
      <w:r>
        <w:t xml:space="preserve"> (alle nachfolgend „sonstige Schäden“ genannt)</w:t>
      </w:r>
      <w:r w:rsidRPr="003B3879">
        <w:t xml:space="preserve"> betragen </w:t>
      </w:r>
      <w:r w:rsidRPr="003B3879">
        <w:rPr>
          <w:b/>
        </w:rPr>
        <w:t>(</w:t>
      </w:r>
      <w:r w:rsidRPr="003B3879">
        <w:rPr>
          <w:b/>
          <w:u w:val="single"/>
        </w:rPr>
        <w:t>Mindestanforderung</w:t>
      </w:r>
      <w:r w:rsidRPr="003B3879">
        <w:rPr>
          <w:b/>
        </w:rPr>
        <w:t>)</w:t>
      </w:r>
      <w:r w:rsidRPr="003B3879">
        <w:t>.</w:t>
      </w:r>
      <w:r>
        <w:rPr>
          <w:b/>
        </w:rPr>
        <w:t xml:space="preserve"> </w:t>
      </w:r>
    </w:p>
    <w:p w14:paraId="433808A3" w14:textId="77777777" w:rsidR="003B3879" w:rsidRPr="00DD6883" w:rsidRDefault="003B3879" w:rsidP="003B3879">
      <w:pPr>
        <w:spacing w:before="60" w:after="60"/>
      </w:pPr>
      <w:r w:rsidRPr="00DD6883">
        <w:t xml:space="preserve">Die jeweilige Versicherungssumme darf pro Versicherungsjahr auf das Zweifache der vorgenannten Versicherungssummen begrenzt sein. </w:t>
      </w:r>
    </w:p>
    <w:p w14:paraId="57B01B92" w14:textId="141BEFDF" w:rsidR="003B3879" w:rsidRDefault="003B3879" w:rsidP="003B3879">
      <w:pPr>
        <w:spacing w:before="60" w:after="60"/>
      </w:pPr>
      <w:r w:rsidRPr="00DA14B9">
        <w:t>Der</w:t>
      </w:r>
      <w:r w:rsidRPr="00304D81">
        <w:t xml:space="preserve"> Nachweis zur </w:t>
      </w:r>
      <w:r>
        <w:t>Industrieh</w:t>
      </w:r>
      <w:r w:rsidRPr="00304D81">
        <w:t>aftpfli</w:t>
      </w:r>
      <w:r>
        <w:t>chtversicherung ist bei Bieter</w:t>
      </w:r>
      <w:r w:rsidRPr="00304D81">
        <w:t>gemeinschaften für jedes Mitglied in voller Höhe getrennt zu führen</w:t>
      </w:r>
      <w:r>
        <w:t>.</w:t>
      </w:r>
    </w:p>
    <w:p w14:paraId="1A1E9F63" w14:textId="77777777" w:rsidR="003B3879" w:rsidRPr="00304D81" w:rsidRDefault="003B3879" w:rsidP="003B3879">
      <w:pPr>
        <w:spacing w:before="60" w:after="60"/>
      </w:pPr>
    </w:p>
    <w:tbl>
      <w:tblPr>
        <w:tblW w:w="9380" w:type="dxa"/>
        <w:tblInd w:w="-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119"/>
        <w:gridCol w:w="2126"/>
        <w:gridCol w:w="1867"/>
        <w:gridCol w:w="2268"/>
      </w:tblGrid>
      <w:tr w:rsidR="003B3879" w:rsidRPr="00190DDF" w14:paraId="177E9F31" w14:textId="77777777" w:rsidTr="001B28DB">
        <w:trPr>
          <w:trHeight w:val="531"/>
        </w:trPr>
        <w:tc>
          <w:tcPr>
            <w:tcW w:w="3119" w:type="dxa"/>
            <w:tcBorders>
              <w:top w:val="single" w:sz="4" w:space="0" w:color="auto"/>
              <w:left w:val="single" w:sz="4" w:space="0" w:color="auto"/>
              <w:bottom w:val="single" w:sz="4" w:space="0" w:color="auto"/>
              <w:right w:val="single" w:sz="4" w:space="0" w:color="auto"/>
            </w:tcBorders>
            <w:shd w:val="clear" w:color="auto" w:fill="E0E0E0"/>
            <w:vAlign w:val="center"/>
          </w:tcPr>
          <w:p w14:paraId="23D5494C" w14:textId="77777777" w:rsidR="003B3879" w:rsidRPr="00190DDF" w:rsidRDefault="003B3879" w:rsidP="001B28DB">
            <w:pPr>
              <w:spacing w:before="60" w:after="60"/>
              <w:rPr>
                <w:szCs w:val="20"/>
              </w:rPr>
            </w:pPr>
            <w:r w:rsidRPr="00190DDF">
              <w:rPr>
                <w:szCs w:val="20"/>
              </w:rPr>
              <w:t xml:space="preserve">Name des </w:t>
            </w:r>
            <w:r w:rsidRPr="002E1E0A">
              <w:rPr>
                <w:rFonts w:cs="Arial"/>
                <w:color w:val="000000"/>
                <w:szCs w:val="20"/>
              </w:rPr>
              <w:t>Bieter</w:t>
            </w:r>
            <w:r>
              <w:rPr>
                <w:rFonts w:cs="Arial"/>
                <w:color w:val="000000"/>
                <w:szCs w:val="20"/>
              </w:rPr>
              <w:t>s</w:t>
            </w:r>
            <w:r w:rsidRPr="002E1E0A">
              <w:rPr>
                <w:rFonts w:cs="Arial"/>
                <w:color w:val="000000"/>
                <w:szCs w:val="20"/>
              </w:rPr>
              <w:t>/Bietergemein</w:t>
            </w:r>
            <w:r>
              <w:rPr>
                <w:rFonts w:cs="Arial"/>
                <w:color w:val="000000"/>
                <w:szCs w:val="20"/>
              </w:rPr>
              <w:t>schaftsmitglieds/des Drittunternehmens</w:t>
            </w:r>
            <w:r w:rsidRPr="004606CC">
              <w:rPr>
                <w:rFonts w:cs="Arial"/>
                <w:bCs/>
              </w:rPr>
              <w:t>*</w:t>
            </w:r>
          </w:p>
        </w:tc>
        <w:tc>
          <w:tcPr>
            <w:tcW w:w="6261" w:type="dxa"/>
            <w:gridSpan w:val="3"/>
            <w:tcBorders>
              <w:top w:val="single" w:sz="4" w:space="0" w:color="auto"/>
              <w:left w:val="single" w:sz="4" w:space="0" w:color="auto"/>
              <w:bottom w:val="single" w:sz="4" w:space="0" w:color="auto"/>
              <w:right w:val="single" w:sz="4" w:space="0" w:color="auto"/>
            </w:tcBorders>
            <w:vAlign w:val="center"/>
          </w:tcPr>
          <w:p w14:paraId="4869A227" w14:textId="77777777" w:rsidR="003B3879" w:rsidRPr="00190DDF" w:rsidRDefault="003B3879" w:rsidP="001B28DB">
            <w:pPr>
              <w:spacing w:before="60" w:after="60"/>
              <w:jc w:val="center"/>
              <w:rPr>
                <w:szCs w:val="20"/>
              </w:rPr>
            </w:pPr>
          </w:p>
        </w:tc>
      </w:tr>
      <w:tr w:rsidR="003B3879" w:rsidRPr="00190DDF" w14:paraId="72FDBB9F" w14:textId="77777777" w:rsidTr="001B28DB">
        <w:trPr>
          <w:trHeight w:val="400"/>
        </w:trPr>
        <w:tc>
          <w:tcPr>
            <w:tcW w:w="3119" w:type="dxa"/>
            <w:tcBorders>
              <w:top w:val="single" w:sz="4" w:space="0" w:color="auto"/>
              <w:left w:val="single" w:sz="4" w:space="0" w:color="auto"/>
              <w:bottom w:val="single" w:sz="4" w:space="0" w:color="auto"/>
              <w:right w:val="single" w:sz="4" w:space="0" w:color="auto"/>
            </w:tcBorders>
            <w:shd w:val="clear" w:color="auto" w:fill="E0E0E0"/>
            <w:vAlign w:val="center"/>
          </w:tcPr>
          <w:p w14:paraId="6FADD94A" w14:textId="77777777" w:rsidR="003B3879" w:rsidRPr="00190DDF" w:rsidRDefault="003B3879" w:rsidP="001B28DB">
            <w:pPr>
              <w:spacing w:before="60" w:after="60"/>
              <w:rPr>
                <w:szCs w:val="20"/>
              </w:rPr>
            </w:pPr>
            <w:r w:rsidRPr="00190DDF">
              <w:rPr>
                <w:szCs w:val="20"/>
              </w:rPr>
              <w:t>Name des Versicherers</w:t>
            </w:r>
          </w:p>
        </w:tc>
        <w:tc>
          <w:tcPr>
            <w:tcW w:w="6261" w:type="dxa"/>
            <w:gridSpan w:val="3"/>
            <w:tcBorders>
              <w:top w:val="single" w:sz="4" w:space="0" w:color="auto"/>
              <w:left w:val="single" w:sz="4" w:space="0" w:color="auto"/>
              <w:bottom w:val="single" w:sz="4" w:space="0" w:color="auto"/>
              <w:right w:val="single" w:sz="4" w:space="0" w:color="auto"/>
            </w:tcBorders>
            <w:vAlign w:val="center"/>
          </w:tcPr>
          <w:p w14:paraId="7B75D873" w14:textId="77777777" w:rsidR="003B3879" w:rsidRPr="00190DDF" w:rsidRDefault="003B3879" w:rsidP="001B28DB">
            <w:pPr>
              <w:spacing w:before="60" w:after="60"/>
              <w:jc w:val="center"/>
              <w:rPr>
                <w:szCs w:val="20"/>
              </w:rPr>
            </w:pPr>
          </w:p>
        </w:tc>
      </w:tr>
      <w:tr w:rsidR="003B3879" w:rsidRPr="00190DDF" w14:paraId="14ADB868" w14:textId="77777777" w:rsidTr="001B28DB">
        <w:trPr>
          <w:trHeight w:val="338"/>
        </w:trPr>
        <w:tc>
          <w:tcPr>
            <w:tcW w:w="3119"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0B13A8BE" w14:textId="77777777" w:rsidR="003B3879" w:rsidRPr="00190DDF" w:rsidRDefault="003B3879" w:rsidP="001B28DB">
            <w:pPr>
              <w:spacing w:before="60" w:after="60"/>
              <w:rPr>
                <w:szCs w:val="20"/>
              </w:rPr>
            </w:pPr>
            <w:r w:rsidRPr="00190DDF">
              <w:rPr>
                <w:szCs w:val="20"/>
              </w:rPr>
              <w:t>Höhe der Versicherungssummen</w:t>
            </w:r>
          </w:p>
        </w:tc>
        <w:tc>
          <w:tcPr>
            <w:tcW w:w="2126" w:type="dxa"/>
            <w:tcBorders>
              <w:top w:val="single" w:sz="4" w:space="0" w:color="auto"/>
              <w:left w:val="single" w:sz="4" w:space="0" w:color="auto"/>
              <w:right w:val="single" w:sz="4" w:space="0" w:color="auto"/>
            </w:tcBorders>
            <w:shd w:val="clear" w:color="auto" w:fill="D9D9D9" w:themeFill="background1" w:themeFillShade="D9"/>
            <w:vAlign w:val="center"/>
          </w:tcPr>
          <w:p w14:paraId="0C3D3CBF" w14:textId="77777777" w:rsidR="003B3879" w:rsidRPr="00190DDF" w:rsidRDefault="003B3879" w:rsidP="001B28DB">
            <w:pPr>
              <w:spacing w:before="60" w:after="60"/>
              <w:rPr>
                <w:szCs w:val="20"/>
              </w:rPr>
            </w:pPr>
            <w:r w:rsidRPr="00190DDF">
              <w:rPr>
                <w:szCs w:val="20"/>
              </w:rPr>
              <w:t>Personenschäden</w:t>
            </w:r>
          </w:p>
        </w:tc>
        <w:tc>
          <w:tcPr>
            <w:tcW w:w="1867" w:type="dxa"/>
            <w:tcBorders>
              <w:top w:val="single" w:sz="4" w:space="0" w:color="auto"/>
              <w:left w:val="single" w:sz="4" w:space="0" w:color="auto"/>
              <w:right w:val="single" w:sz="4" w:space="0" w:color="auto"/>
            </w:tcBorders>
            <w:shd w:val="clear" w:color="auto" w:fill="D9D9D9" w:themeFill="background1" w:themeFillShade="D9"/>
            <w:vAlign w:val="center"/>
          </w:tcPr>
          <w:p w14:paraId="245015F3" w14:textId="77777777" w:rsidR="003B3879" w:rsidRPr="00E12510" w:rsidRDefault="003B3879" w:rsidP="001B28DB">
            <w:pPr>
              <w:spacing w:before="60" w:after="60"/>
              <w:rPr>
                <w:sz w:val="16"/>
                <w:szCs w:val="16"/>
              </w:rPr>
            </w:pPr>
            <w:r w:rsidRPr="00766255">
              <w:rPr>
                <w:szCs w:val="20"/>
              </w:rPr>
              <w:t>Sonstige</w:t>
            </w:r>
            <w:r w:rsidRPr="00E12510">
              <w:rPr>
                <w:sz w:val="16"/>
                <w:szCs w:val="16"/>
              </w:rPr>
              <w:t xml:space="preserve"> </w:t>
            </w:r>
            <w:r w:rsidRPr="00766255">
              <w:rPr>
                <w:szCs w:val="20"/>
              </w:rPr>
              <w:t>Schäden</w:t>
            </w:r>
          </w:p>
        </w:tc>
        <w:tc>
          <w:tcPr>
            <w:tcW w:w="2268" w:type="dxa"/>
            <w:tcBorders>
              <w:top w:val="single" w:sz="4" w:space="0" w:color="auto"/>
              <w:left w:val="single" w:sz="4" w:space="0" w:color="auto"/>
              <w:right w:val="single" w:sz="4" w:space="0" w:color="auto"/>
            </w:tcBorders>
            <w:shd w:val="clear" w:color="auto" w:fill="D9D9D9" w:themeFill="background1" w:themeFillShade="D9"/>
          </w:tcPr>
          <w:p w14:paraId="2F66C559" w14:textId="77777777" w:rsidR="003B3879" w:rsidRPr="00190DDF" w:rsidRDefault="003B3879" w:rsidP="001B28DB">
            <w:pPr>
              <w:spacing w:before="60" w:after="60"/>
              <w:rPr>
                <w:szCs w:val="20"/>
              </w:rPr>
            </w:pPr>
            <w:r w:rsidRPr="00190DDF">
              <w:rPr>
                <w:szCs w:val="20"/>
              </w:rPr>
              <w:t>Zweifach maximiert</w:t>
            </w:r>
          </w:p>
        </w:tc>
      </w:tr>
      <w:tr w:rsidR="003B3879" w:rsidRPr="00190DDF" w14:paraId="77653D5C" w14:textId="77777777" w:rsidTr="001B28DB">
        <w:trPr>
          <w:trHeight w:val="513"/>
        </w:trPr>
        <w:tc>
          <w:tcPr>
            <w:tcW w:w="3119" w:type="dxa"/>
            <w:vMerge/>
            <w:tcBorders>
              <w:left w:val="single" w:sz="4" w:space="0" w:color="auto"/>
              <w:right w:val="single" w:sz="4" w:space="0" w:color="auto"/>
            </w:tcBorders>
            <w:shd w:val="clear" w:color="auto" w:fill="D9D9D9" w:themeFill="background1" w:themeFillShade="D9"/>
            <w:vAlign w:val="center"/>
          </w:tcPr>
          <w:p w14:paraId="678835C9" w14:textId="77777777" w:rsidR="003B3879" w:rsidRPr="00190DDF" w:rsidRDefault="003B3879" w:rsidP="001B28DB">
            <w:pPr>
              <w:spacing w:before="60" w:after="60"/>
              <w:rPr>
                <w:szCs w:val="20"/>
              </w:rPr>
            </w:pPr>
          </w:p>
        </w:tc>
        <w:tc>
          <w:tcPr>
            <w:tcW w:w="2126" w:type="dxa"/>
            <w:tcBorders>
              <w:top w:val="single" w:sz="4" w:space="0" w:color="auto"/>
              <w:left w:val="single" w:sz="4" w:space="0" w:color="auto"/>
              <w:bottom w:val="single" w:sz="4" w:space="0" w:color="auto"/>
              <w:right w:val="single" w:sz="4" w:space="0" w:color="auto"/>
            </w:tcBorders>
            <w:vAlign w:val="center"/>
          </w:tcPr>
          <w:p w14:paraId="6F844F36" w14:textId="77777777" w:rsidR="003B3879" w:rsidRPr="00190DDF" w:rsidRDefault="003B3879" w:rsidP="001B28DB">
            <w:pPr>
              <w:spacing w:before="60" w:after="60"/>
              <w:jc w:val="right"/>
              <w:rPr>
                <w:szCs w:val="20"/>
              </w:rPr>
            </w:pPr>
            <w:r w:rsidRPr="00190DDF">
              <w:rPr>
                <w:szCs w:val="20"/>
              </w:rPr>
              <w:t>EUR</w:t>
            </w:r>
          </w:p>
        </w:tc>
        <w:tc>
          <w:tcPr>
            <w:tcW w:w="1867" w:type="dxa"/>
            <w:tcBorders>
              <w:left w:val="single" w:sz="4" w:space="0" w:color="auto"/>
              <w:right w:val="single" w:sz="4" w:space="0" w:color="auto"/>
            </w:tcBorders>
            <w:vAlign w:val="center"/>
          </w:tcPr>
          <w:p w14:paraId="41DFB9BC" w14:textId="77777777" w:rsidR="003B3879" w:rsidRPr="00190DDF" w:rsidRDefault="003B3879" w:rsidP="001B28DB">
            <w:pPr>
              <w:spacing w:before="60" w:after="60"/>
              <w:jc w:val="right"/>
              <w:rPr>
                <w:szCs w:val="20"/>
              </w:rPr>
            </w:pPr>
            <w:r>
              <w:rPr>
                <w:szCs w:val="20"/>
              </w:rPr>
              <w:t xml:space="preserve"> </w:t>
            </w:r>
            <w:r w:rsidRPr="00190DDF">
              <w:rPr>
                <w:szCs w:val="20"/>
              </w:rPr>
              <w:t>EUR</w:t>
            </w:r>
          </w:p>
        </w:tc>
        <w:tc>
          <w:tcPr>
            <w:tcW w:w="2268" w:type="dxa"/>
            <w:tcBorders>
              <w:left w:val="single" w:sz="4" w:space="0" w:color="auto"/>
              <w:right w:val="single" w:sz="4" w:space="0" w:color="auto"/>
            </w:tcBorders>
          </w:tcPr>
          <w:p w14:paraId="3EE54986" w14:textId="77777777" w:rsidR="003B3879" w:rsidRPr="00190DDF" w:rsidRDefault="003B3879" w:rsidP="001B28DB">
            <w:pPr>
              <w:spacing w:before="60" w:after="60"/>
              <w:rPr>
                <w:rFonts w:cs="Arial"/>
                <w:bCs/>
                <w:szCs w:val="20"/>
              </w:rPr>
            </w:pPr>
          </w:p>
          <w:p w14:paraId="7D42668D" w14:textId="77777777" w:rsidR="003B3879" w:rsidRPr="00190DDF" w:rsidRDefault="003B3879" w:rsidP="001B28DB">
            <w:pPr>
              <w:spacing w:before="60" w:after="60"/>
              <w:rPr>
                <w:szCs w:val="20"/>
              </w:rPr>
            </w:pPr>
            <w:r>
              <w:rPr>
                <w:rFonts w:cs="Arial"/>
                <w:bCs/>
                <w:szCs w:val="20"/>
              </w:rPr>
              <w:t xml:space="preserve"> </w:t>
            </w:r>
            <w:sdt>
              <w:sdtPr>
                <w:rPr>
                  <w:rFonts w:cs="Arial"/>
                  <w:shd w:val="clear" w:color="auto" w:fill="D9D9D9" w:themeFill="background1" w:themeFillShade="D9"/>
                </w:rPr>
                <w:id w:val="1034162095"/>
                <w14:checkbox>
                  <w14:checked w14:val="0"/>
                  <w14:checkedState w14:val="2612" w14:font="MS Gothic"/>
                  <w14:uncheckedState w14:val="2610" w14:font="MS Gothic"/>
                </w14:checkbox>
              </w:sdtPr>
              <w:sdtEndPr/>
              <w:sdtContent>
                <w:r>
                  <w:rPr>
                    <w:rFonts w:ascii="MS Gothic" w:eastAsia="MS Gothic" w:hAnsi="MS Gothic" w:cs="Arial" w:hint="eastAsia"/>
                    <w:shd w:val="clear" w:color="auto" w:fill="D9D9D9" w:themeFill="background1" w:themeFillShade="D9"/>
                  </w:rPr>
                  <w:t>☐</w:t>
                </w:r>
              </w:sdtContent>
            </w:sdt>
            <w:r w:rsidRPr="00190DDF">
              <w:rPr>
                <w:rFonts w:cs="Arial"/>
                <w:bCs/>
                <w:szCs w:val="20"/>
              </w:rPr>
              <w:t xml:space="preserve"> Ja  </w:t>
            </w:r>
            <w:r>
              <w:rPr>
                <w:rFonts w:cs="Arial"/>
                <w:bCs/>
                <w:szCs w:val="20"/>
              </w:rPr>
              <w:t xml:space="preserve">     </w:t>
            </w:r>
            <w:r w:rsidRPr="00190DDF">
              <w:rPr>
                <w:rFonts w:cs="Arial"/>
                <w:bCs/>
                <w:szCs w:val="20"/>
              </w:rPr>
              <w:t xml:space="preserve"> </w:t>
            </w:r>
            <w:sdt>
              <w:sdtPr>
                <w:rPr>
                  <w:rFonts w:cs="Arial"/>
                  <w:shd w:val="clear" w:color="auto" w:fill="D9D9D9" w:themeFill="background1" w:themeFillShade="D9"/>
                </w:rPr>
                <w:id w:val="-2138790185"/>
                <w14:checkbox>
                  <w14:checked w14:val="0"/>
                  <w14:checkedState w14:val="2612" w14:font="MS Gothic"/>
                  <w14:uncheckedState w14:val="2610" w14:font="MS Gothic"/>
                </w14:checkbox>
              </w:sdtPr>
              <w:sdtEndPr/>
              <w:sdtContent>
                <w:r>
                  <w:rPr>
                    <w:rFonts w:ascii="MS Gothic" w:eastAsia="MS Gothic" w:hAnsi="MS Gothic" w:cs="Arial" w:hint="eastAsia"/>
                    <w:shd w:val="clear" w:color="auto" w:fill="D9D9D9" w:themeFill="background1" w:themeFillShade="D9"/>
                  </w:rPr>
                  <w:t>☐</w:t>
                </w:r>
              </w:sdtContent>
            </w:sdt>
            <w:r w:rsidRPr="00190DDF">
              <w:rPr>
                <w:rFonts w:cs="Arial"/>
                <w:bCs/>
                <w:szCs w:val="20"/>
              </w:rPr>
              <w:t xml:space="preserve"> Nein  </w:t>
            </w:r>
          </w:p>
        </w:tc>
      </w:tr>
    </w:tbl>
    <w:p w14:paraId="01EFE24B" w14:textId="77777777" w:rsidR="003B3879" w:rsidRDefault="003B3879" w:rsidP="003B3879">
      <w:pPr>
        <w:pStyle w:val="Funotentext"/>
        <w:rPr>
          <w:sz w:val="16"/>
          <w:szCs w:val="16"/>
        </w:rPr>
      </w:pPr>
      <w:r>
        <w:rPr>
          <w:sz w:val="18"/>
          <w:szCs w:val="18"/>
        </w:rPr>
        <w:t xml:space="preserve">* </w:t>
      </w:r>
      <w:r>
        <w:rPr>
          <w:sz w:val="16"/>
          <w:szCs w:val="16"/>
        </w:rPr>
        <w:t>D</w:t>
      </w:r>
      <w:r w:rsidRPr="00206450">
        <w:rPr>
          <w:sz w:val="16"/>
          <w:szCs w:val="16"/>
        </w:rPr>
        <w:t xml:space="preserve">ie Vorlage ist </w:t>
      </w:r>
      <w:r>
        <w:rPr>
          <w:sz w:val="16"/>
          <w:szCs w:val="16"/>
        </w:rPr>
        <w:t xml:space="preserve">im Fall der Bildung einer Bietergemeinschaft bzw. bei Drittunternehmen </w:t>
      </w:r>
      <w:r w:rsidRPr="00206450">
        <w:rPr>
          <w:sz w:val="16"/>
          <w:szCs w:val="16"/>
        </w:rPr>
        <w:t>selbständig zu vervielfältigen.</w:t>
      </w:r>
      <w:r>
        <w:rPr>
          <w:sz w:val="16"/>
          <w:szCs w:val="16"/>
        </w:rPr>
        <w:t xml:space="preserve"> </w:t>
      </w:r>
    </w:p>
    <w:p w14:paraId="53B7839F" w14:textId="77777777" w:rsidR="003B3879" w:rsidRDefault="003B3879" w:rsidP="003B3879">
      <w:pPr>
        <w:pStyle w:val="Funotentext"/>
      </w:pPr>
    </w:p>
    <w:p w14:paraId="0A4F28C5" w14:textId="6AC91210" w:rsidR="003B3879" w:rsidRDefault="003B3879" w:rsidP="003B3879">
      <w:pPr>
        <w:rPr>
          <w:szCs w:val="20"/>
        </w:rPr>
      </w:pPr>
      <w:r w:rsidRPr="00CB1833">
        <w:t>Falls die Höhe der vorhandenen Deckungssumme/Maximierung nicht ausreicht, verpflichtet sich</w:t>
      </w:r>
      <w:r>
        <w:t xml:space="preserve"> der</w:t>
      </w:r>
      <w:r w:rsidRPr="00CB1833">
        <w:t xml:space="preserve"> </w:t>
      </w:r>
      <w:r w:rsidRPr="002E1E0A">
        <w:rPr>
          <w:rFonts w:cs="Arial"/>
          <w:color w:val="000000"/>
        </w:rPr>
        <w:t>Bieter/</w:t>
      </w:r>
      <w:r>
        <w:rPr>
          <w:rFonts w:cs="Arial"/>
          <w:color w:val="000000"/>
        </w:rPr>
        <w:t xml:space="preserve">das </w:t>
      </w:r>
      <w:r w:rsidRPr="002E1E0A">
        <w:rPr>
          <w:rFonts w:cs="Arial"/>
          <w:color w:val="000000"/>
        </w:rPr>
        <w:t>Bietergemein</w:t>
      </w:r>
      <w:r>
        <w:rPr>
          <w:rFonts w:cs="Arial"/>
          <w:color w:val="000000"/>
        </w:rPr>
        <w:t>schaftsmitglied</w:t>
      </w:r>
      <w:r w:rsidRPr="00CB1833">
        <w:t xml:space="preserve"> mit der Einreichung </w:t>
      </w:r>
      <w:r>
        <w:t>dieser Eigenerklärung</w:t>
      </w:r>
      <w:r w:rsidRPr="00CB1833">
        <w:t xml:space="preserve"> bei der TK, dass im Auftragsfall die Deckungssumme/Maximierung auf die vorgegebenen Beträge erhöht wird. Diese Versicherungen müssen spätestens zu Beginn der Leistungserbringung Gültigkeit haben.</w:t>
      </w:r>
    </w:p>
    <w:p w14:paraId="1BCECAA0" w14:textId="559D7754" w:rsidR="000E22A7" w:rsidRDefault="000E22A7" w:rsidP="000E22A7">
      <w:pPr>
        <w:pStyle w:val="berschrift1"/>
        <w:numPr>
          <w:ilvl w:val="0"/>
          <w:numId w:val="0"/>
        </w:numPr>
        <w:rPr>
          <w:sz w:val="22"/>
          <w:szCs w:val="28"/>
        </w:rPr>
      </w:pPr>
      <w:r w:rsidRPr="00EC1491">
        <w:rPr>
          <w:sz w:val="22"/>
          <w:szCs w:val="28"/>
        </w:rPr>
        <w:lastRenderedPageBreak/>
        <w:t>Eigenerklärung über die Gesamtumsätze</w:t>
      </w:r>
      <w:r w:rsidR="00DE2773">
        <w:rPr>
          <w:sz w:val="22"/>
          <w:szCs w:val="28"/>
        </w:rPr>
        <w:t xml:space="preserve"> </w:t>
      </w:r>
      <w:r w:rsidRPr="00EC1491">
        <w:rPr>
          <w:sz w:val="22"/>
          <w:szCs w:val="28"/>
        </w:rPr>
        <w:t>und die Mitarbeiterzahlen</w:t>
      </w:r>
    </w:p>
    <w:p w14:paraId="674020C2" w14:textId="310E1328" w:rsidR="000E22A7" w:rsidRPr="00834EDE" w:rsidRDefault="000E22A7" w:rsidP="000E22A7">
      <w:pPr>
        <w:pStyle w:val="Text"/>
        <w:rPr>
          <w:rFonts w:cs="Arial"/>
          <w:bCs/>
          <w:spacing w:val="-2"/>
        </w:rPr>
      </w:pPr>
      <w:r>
        <w:t>Eigene</w:t>
      </w:r>
      <w:r w:rsidRPr="00B37CE8">
        <w:t>rklärung</w:t>
      </w:r>
      <w:r>
        <w:t xml:space="preserve"> betreffend die </w:t>
      </w:r>
      <w:r w:rsidRPr="0049400C">
        <w:t xml:space="preserve">letzten drei abgeschlossenen Geschäftsjahre </w:t>
      </w:r>
      <w:r w:rsidRPr="00B37CE8">
        <w:t xml:space="preserve">über die Gesamtumsätze, und </w:t>
      </w:r>
      <w:r>
        <w:t xml:space="preserve">über die durchschnittlichen jährlichen </w:t>
      </w:r>
      <w:r w:rsidRPr="00B37CE8">
        <w:t xml:space="preserve">Mitarbeiterzahlen. </w:t>
      </w:r>
      <w:r w:rsidRPr="004C7C92">
        <w:t>Unternehmen, die noch nicht volle drei Jahre tätig sind, müssen die geforderten Angaben zu den Umsätzen und Mitarbeitern nur insoweit machen, als sie verfügbar sind.</w:t>
      </w:r>
    </w:p>
    <w:tbl>
      <w:tblPr>
        <w:tblStyle w:val="Tabellenraster"/>
        <w:tblW w:w="5003" w:type="pct"/>
        <w:tblBorders>
          <w:top w:val="single" w:sz="4" w:space="0" w:color="ACACAC"/>
          <w:left w:val="single" w:sz="4" w:space="0" w:color="ACACAC"/>
          <w:bottom w:val="single" w:sz="4" w:space="0" w:color="ACACAC"/>
          <w:right w:val="single" w:sz="4" w:space="0" w:color="ACACAC"/>
          <w:insideH w:val="single" w:sz="4" w:space="0" w:color="ACACAC"/>
          <w:insideV w:val="single" w:sz="4" w:space="0" w:color="ACACAC"/>
        </w:tblBorders>
        <w:shd w:val="clear" w:color="auto" w:fill="FFFFFF" w:themeFill="background1"/>
        <w:tblLook w:val="04A0" w:firstRow="1" w:lastRow="0" w:firstColumn="1" w:lastColumn="0" w:noHBand="0" w:noVBand="1"/>
      </w:tblPr>
      <w:tblGrid>
        <w:gridCol w:w="2262"/>
        <w:gridCol w:w="222"/>
        <w:gridCol w:w="3772"/>
        <w:gridCol w:w="2809"/>
      </w:tblGrid>
      <w:tr w:rsidR="000E22A7" w:rsidRPr="00996955" w14:paraId="6DCF980A" w14:textId="77777777" w:rsidTr="00383E34">
        <w:tc>
          <w:tcPr>
            <w:tcW w:w="1206" w:type="pct"/>
            <w:shd w:val="clear" w:color="auto" w:fill="FFFFFF" w:themeFill="background1"/>
            <w:vAlign w:val="center"/>
          </w:tcPr>
          <w:p w14:paraId="22359B01" w14:textId="0401BD47" w:rsidR="000E22A7" w:rsidRPr="00AC77A1" w:rsidRDefault="000E22A7" w:rsidP="00B038C0">
            <w:pPr>
              <w:pStyle w:val="TextTabelle8"/>
            </w:pPr>
            <w:r w:rsidRPr="002E1E0A">
              <w:t>Bieter/</w:t>
            </w:r>
            <w:r>
              <w:br/>
            </w:r>
            <w:r w:rsidRPr="002E1E0A">
              <w:t>Bietergemeinschaft</w:t>
            </w:r>
            <w:r w:rsidR="00FD5A85">
              <w:t>s</w:t>
            </w:r>
            <w:r>
              <w:t>mitglied</w:t>
            </w:r>
            <w:r w:rsidRPr="002E1E0A">
              <w:t>/</w:t>
            </w:r>
            <w:r>
              <w:br/>
            </w:r>
            <w:r w:rsidRPr="002E1E0A">
              <w:t>Drittunternehmen:</w:t>
            </w:r>
          </w:p>
        </w:tc>
        <w:tc>
          <w:tcPr>
            <w:tcW w:w="3794" w:type="pct"/>
            <w:gridSpan w:val="3"/>
            <w:shd w:val="clear" w:color="auto" w:fill="D9D9D9" w:themeFill="background1" w:themeFillShade="D9"/>
            <w:vAlign w:val="center"/>
          </w:tcPr>
          <w:p w14:paraId="7D8837BF" w14:textId="77777777" w:rsidR="000E22A7" w:rsidRPr="00B37CE8" w:rsidRDefault="000E22A7" w:rsidP="00B038C0">
            <w:pPr>
              <w:jc w:val="center"/>
              <w:rPr>
                <w:rFonts w:cs="Arial"/>
                <w:szCs w:val="20"/>
              </w:rPr>
            </w:pPr>
          </w:p>
        </w:tc>
      </w:tr>
      <w:tr w:rsidR="000E22A7" w:rsidRPr="00996955" w14:paraId="32928078" w14:textId="77777777" w:rsidTr="00383E34">
        <w:trPr>
          <w:trHeight w:val="696"/>
        </w:trPr>
        <w:tc>
          <w:tcPr>
            <w:tcW w:w="1206" w:type="pct"/>
            <w:shd w:val="clear" w:color="auto" w:fill="FFFFFF" w:themeFill="background1"/>
            <w:vAlign w:val="center"/>
          </w:tcPr>
          <w:p w14:paraId="5008A900" w14:textId="77777777" w:rsidR="000E22A7" w:rsidRPr="00B37CE8" w:rsidRDefault="000E22A7" w:rsidP="00B038C0">
            <w:pPr>
              <w:pStyle w:val="TextTabellen"/>
              <w:jc w:val="center"/>
            </w:pPr>
            <w:r w:rsidRPr="00AC77A1">
              <w:t>Geschäftsjahr</w:t>
            </w:r>
          </w:p>
        </w:tc>
        <w:tc>
          <w:tcPr>
            <w:tcW w:w="130" w:type="pct"/>
            <w:shd w:val="clear" w:color="auto" w:fill="FFFFFF" w:themeFill="background1"/>
            <w:vAlign w:val="center"/>
          </w:tcPr>
          <w:p w14:paraId="289CDB6B" w14:textId="62DCCE88" w:rsidR="000E22A7" w:rsidRPr="00B37CE8" w:rsidRDefault="000E22A7" w:rsidP="00B038C0">
            <w:pPr>
              <w:pStyle w:val="TextTabellen"/>
              <w:jc w:val="center"/>
              <w:rPr>
                <w:rFonts w:cs="Arial"/>
              </w:rPr>
            </w:pPr>
          </w:p>
        </w:tc>
        <w:tc>
          <w:tcPr>
            <w:tcW w:w="2101" w:type="pct"/>
            <w:shd w:val="clear" w:color="auto" w:fill="FFFFFF" w:themeFill="background1"/>
            <w:vAlign w:val="center"/>
          </w:tcPr>
          <w:p w14:paraId="249A6486" w14:textId="77777777" w:rsidR="000E22A7" w:rsidRDefault="000E22A7" w:rsidP="00B038C0">
            <w:pPr>
              <w:pStyle w:val="TextTabellen"/>
              <w:jc w:val="center"/>
              <w:rPr>
                <w:rFonts w:cs="Arial"/>
              </w:rPr>
            </w:pPr>
            <w:r w:rsidRPr="00B37CE8">
              <w:rPr>
                <w:rFonts w:cs="Arial"/>
              </w:rPr>
              <w:t>Gesamtumsatz</w:t>
            </w:r>
          </w:p>
          <w:p w14:paraId="520F3B8D" w14:textId="77777777" w:rsidR="000E22A7" w:rsidRPr="00B37CE8" w:rsidRDefault="000E22A7" w:rsidP="00B038C0">
            <w:pPr>
              <w:pStyle w:val="TextTabellen"/>
              <w:jc w:val="center"/>
              <w:rPr>
                <w:rFonts w:cs="Arial"/>
              </w:rPr>
            </w:pPr>
            <w:r w:rsidRPr="00B37CE8">
              <w:rPr>
                <w:rFonts w:cs="Arial"/>
              </w:rPr>
              <w:t>netto</w:t>
            </w:r>
          </w:p>
        </w:tc>
        <w:tc>
          <w:tcPr>
            <w:tcW w:w="1563" w:type="pct"/>
            <w:shd w:val="clear" w:color="auto" w:fill="FFFFFF" w:themeFill="background1"/>
            <w:vAlign w:val="center"/>
          </w:tcPr>
          <w:p w14:paraId="2D6C6604" w14:textId="77777777" w:rsidR="000E22A7" w:rsidRPr="00B37CE8" w:rsidRDefault="000E22A7" w:rsidP="00B038C0">
            <w:pPr>
              <w:pStyle w:val="TextTabellen"/>
              <w:jc w:val="center"/>
              <w:rPr>
                <w:rFonts w:cs="Arial"/>
              </w:rPr>
            </w:pPr>
            <w:r w:rsidRPr="00B37CE8">
              <w:rPr>
                <w:rFonts w:cs="Arial"/>
              </w:rPr>
              <w:t>Mitarbeiteranzahl</w:t>
            </w:r>
          </w:p>
        </w:tc>
      </w:tr>
      <w:tr w:rsidR="000E22A7" w:rsidRPr="00996955" w14:paraId="1585DB78" w14:textId="77777777" w:rsidTr="00383E34">
        <w:tc>
          <w:tcPr>
            <w:tcW w:w="1206" w:type="pct"/>
            <w:shd w:val="clear" w:color="auto" w:fill="D9D9D9" w:themeFill="background1" w:themeFillShade="D9"/>
          </w:tcPr>
          <w:p w14:paraId="39574D57" w14:textId="77777777" w:rsidR="000E22A7" w:rsidRPr="002E1E0A" w:rsidRDefault="000E22A7" w:rsidP="00B038C0">
            <w:pPr>
              <w:pStyle w:val="Text"/>
              <w:jc w:val="center"/>
            </w:pPr>
          </w:p>
        </w:tc>
        <w:tc>
          <w:tcPr>
            <w:tcW w:w="130" w:type="pct"/>
            <w:shd w:val="clear" w:color="auto" w:fill="D9D9D9" w:themeFill="background1" w:themeFillShade="D9"/>
          </w:tcPr>
          <w:p w14:paraId="653EE2F6" w14:textId="6CB0A976" w:rsidR="000E22A7" w:rsidRPr="002E1E0A" w:rsidRDefault="000E22A7" w:rsidP="00383E34">
            <w:pPr>
              <w:pStyle w:val="Text"/>
              <w:jc w:val="center"/>
            </w:pPr>
          </w:p>
        </w:tc>
        <w:tc>
          <w:tcPr>
            <w:tcW w:w="2101" w:type="pct"/>
            <w:shd w:val="clear" w:color="auto" w:fill="D9D9D9" w:themeFill="background1" w:themeFillShade="D9"/>
          </w:tcPr>
          <w:p w14:paraId="3895E7D6" w14:textId="77777777" w:rsidR="000E22A7" w:rsidRPr="002E1E0A" w:rsidRDefault="000E22A7" w:rsidP="00B038C0">
            <w:pPr>
              <w:pStyle w:val="Text"/>
              <w:jc w:val="right"/>
            </w:pPr>
            <w:r w:rsidRPr="002E1E0A">
              <w:t>Euro</w:t>
            </w:r>
          </w:p>
        </w:tc>
        <w:tc>
          <w:tcPr>
            <w:tcW w:w="1563" w:type="pct"/>
            <w:shd w:val="clear" w:color="auto" w:fill="D9D9D9" w:themeFill="background1" w:themeFillShade="D9"/>
          </w:tcPr>
          <w:p w14:paraId="69EBC8DE" w14:textId="77777777" w:rsidR="000E22A7" w:rsidRPr="002E1E0A" w:rsidRDefault="000E22A7" w:rsidP="00B038C0">
            <w:pPr>
              <w:pStyle w:val="Text"/>
              <w:jc w:val="center"/>
            </w:pPr>
          </w:p>
        </w:tc>
      </w:tr>
      <w:tr w:rsidR="000E22A7" w:rsidRPr="00996955" w14:paraId="5DC7B087" w14:textId="77777777" w:rsidTr="00383E34">
        <w:tc>
          <w:tcPr>
            <w:tcW w:w="1206" w:type="pct"/>
            <w:shd w:val="clear" w:color="auto" w:fill="D9D9D9" w:themeFill="background1" w:themeFillShade="D9"/>
          </w:tcPr>
          <w:p w14:paraId="4B4156DF" w14:textId="77777777" w:rsidR="000E22A7" w:rsidRPr="002E1E0A" w:rsidRDefault="000E22A7" w:rsidP="00B038C0">
            <w:pPr>
              <w:pStyle w:val="Text"/>
              <w:jc w:val="center"/>
            </w:pPr>
          </w:p>
        </w:tc>
        <w:tc>
          <w:tcPr>
            <w:tcW w:w="130" w:type="pct"/>
            <w:shd w:val="clear" w:color="auto" w:fill="D9D9D9" w:themeFill="background1" w:themeFillShade="D9"/>
          </w:tcPr>
          <w:p w14:paraId="24AE7F68" w14:textId="5061F9B2" w:rsidR="000E22A7" w:rsidRPr="002E1E0A" w:rsidRDefault="000E22A7" w:rsidP="00383E34">
            <w:pPr>
              <w:pStyle w:val="Text"/>
              <w:jc w:val="center"/>
            </w:pPr>
          </w:p>
        </w:tc>
        <w:tc>
          <w:tcPr>
            <w:tcW w:w="2101" w:type="pct"/>
            <w:shd w:val="clear" w:color="auto" w:fill="D9D9D9" w:themeFill="background1" w:themeFillShade="D9"/>
          </w:tcPr>
          <w:p w14:paraId="555A7CD1" w14:textId="77777777" w:rsidR="000E22A7" w:rsidRPr="002E1E0A" w:rsidRDefault="000E22A7" w:rsidP="00B038C0">
            <w:pPr>
              <w:pStyle w:val="Text"/>
              <w:jc w:val="right"/>
            </w:pPr>
            <w:r w:rsidRPr="002E1E0A">
              <w:t>Euro</w:t>
            </w:r>
          </w:p>
        </w:tc>
        <w:tc>
          <w:tcPr>
            <w:tcW w:w="1563" w:type="pct"/>
            <w:shd w:val="clear" w:color="auto" w:fill="D9D9D9" w:themeFill="background1" w:themeFillShade="D9"/>
          </w:tcPr>
          <w:p w14:paraId="0B733512" w14:textId="77777777" w:rsidR="000E22A7" w:rsidRPr="002E1E0A" w:rsidRDefault="000E22A7" w:rsidP="00B038C0">
            <w:pPr>
              <w:pStyle w:val="Text"/>
              <w:jc w:val="center"/>
            </w:pPr>
          </w:p>
        </w:tc>
      </w:tr>
      <w:tr w:rsidR="000E22A7" w:rsidRPr="00996955" w14:paraId="414BB4D3" w14:textId="77777777" w:rsidTr="00383E34">
        <w:tc>
          <w:tcPr>
            <w:tcW w:w="1206" w:type="pct"/>
            <w:shd w:val="clear" w:color="auto" w:fill="D9D9D9" w:themeFill="background1" w:themeFillShade="D9"/>
          </w:tcPr>
          <w:p w14:paraId="50CC25B3" w14:textId="77777777" w:rsidR="000E22A7" w:rsidRPr="002E1E0A" w:rsidRDefault="000E22A7" w:rsidP="00B038C0">
            <w:pPr>
              <w:pStyle w:val="Text"/>
              <w:jc w:val="center"/>
            </w:pPr>
          </w:p>
        </w:tc>
        <w:tc>
          <w:tcPr>
            <w:tcW w:w="130" w:type="pct"/>
            <w:shd w:val="clear" w:color="auto" w:fill="D9D9D9" w:themeFill="background1" w:themeFillShade="D9"/>
          </w:tcPr>
          <w:p w14:paraId="42CF2B21" w14:textId="59B4F5CF" w:rsidR="000E22A7" w:rsidRPr="002E1E0A" w:rsidRDefault="000E22A7" w:rsidP="00383E34">
            <w:pPr>
              <w:pStyle w:val="Text"/>
              <w:jc w:val="center"/>
            </w:pPr>
          </w:p>
        </w:tc>
        <w:tc>
          <w:tcPr>
            <w:tcW w:w="2101" w:type="pct"/>
            <w:shd w:val="clear" w:color="auto" w:fill="D9D9D9" w:themeFill="background1" w:themeFillShade="D9"/>
          </w:tcPr>
          <w:p w14:paraId="20B6686F" w14:textId="77777777" w:rsidR="000E22A7" w:rsidRPr="002E1E0A" w:rsidRDefault="000E22A7" w:rsidP="00B038C0">
            <w:pPr>
              <w:pStyle w:val="Text"/>
              <w:jc w:val="right"/>
            </w:pPr>
            <w:r w:rsidRPr="002E1E0A">
              <w:t>Euro</w:t>
            </w:r>
          </w:p>
        </w:tc>
        <w:tc>
          <w:tcPr>
            <w:tcW w:w="1563" w:type="pct"/>
            <w:shd w:val="clear" w:color="auto" w:fill="D9D9D9" w:themeFill="background1" w:themeFillShade="D9"/>
          </w:tcPr>
          <w:p w14:paraId="10D11CD4" w14:textId="77777777" w:rsidR="000E22A7" w:rsidRPr="002E1E0A" w:rsidRDefault="000E22A7" w:rsidP="00B038C0">
            <w:pPr>
              <w:pStyle w:val="Text"/>
              <w:jc w:val="center"/>
            </w:pPr>
          </w:p>
        </w:tc>
      </w:tr>
    </w:tbl>
    <w:p w14:paraId="3B64F86C" w14:textId="77777777" w:rsidR="000E22A7" w:rsidRDefault="000E22A7" w:rsidP="009457B4">
      <w:pPr>
        <w:pStyle w:val="Text"/>
      </w:pPr>
    </w:p>
    <w:p w14:paraId="11E2EA96" w14:textId="649D56B1" w:rsidR="002E1E0A" w:rsidRDefault="00EC1491" w:rsidP="00EC1491">
      <w:pPr>
        <w:pStyle w:val="berschrift1"/>
      </w:pPr>
      <w:r>
        <w:t>Technische und berufliche Leistungsfähigkeit</w:t>
      </w:r>
      <w:r w:rsidR="00117246">
        <w:t xml:space="preserve"> (§ 46 VgV)</w:t>
      </w:r>
    </w:p>
    <w:p w14:paraId="3808D8E5" w14:textId="6E07BD70" w:rsidR="00EC1491" w:rsidRDefault="009457B4" w:rsidP="00EC1491">
      <w:r>
        <w:t>Zum Nachweis der technischen und beruflichen Leistungsfähigkeit sind mit dem Teilnahmeantrag folgende Angaben, Erklärungen und Nachweise vorzulegen:</w:t>
      </w:r>
    </w:p>
    <w:p w14:paraId="4873D33F" w14:textId="0BBD631C" w:rsidR="005B27DC" w:rsidRDefault="00117246" w:rsidP="00117246">
      <w:pPr>
        <w:pStyle w:val="berschrift1"/>
        <w:numPr>
          <w:ilvl w:val="0"/>
          <w:numId w:val="0"/>
        </w:numPr>
        <w:rPr>
          <w:sz w:val="22"/>
          <w:szCs w:val="28"/>
        </w:rPr>
      </w:pPr>
      <w:r w:rsidRPr="00117246">
        <w:rPr>
          <w:sz w:val="22"/>
          <w:szCs w:val="28"/>
        </w:rPr>
        <w:t xml:space="preserve">Eigenerklärung über </w:t>
      </w:r>
      <w:r w:rsidR="005B27DC" w:rsidRPr="00117246">
        <w:rPr>
          <w:sz w:val="22"/>
          <w:szCs w:val="28"/>
        </w:rPr>
        <w:t xml:space="preserve">Ausstattung </w:t>
      </w:r>
      <w:r w:rsidRPr="00117246">
        <w:rPr>
          <w:sz w:val="22"/>
          <w:szCs w:val="28"/>
        </w:rPr>
        <w:t>für die Ausführung des Auftrags gem. § 46 Abs. 3 Nr. 9 VgV</w:t>
      </w:r>
    </w:p>
    <w:p w14:paraId="50715AF9" w14:textId="0F2730F6" w:rsidR="004B2EAF" w:rsidRDefault="004B2EAF" w:rsidP="004B2EAF">
      <w:pPr>
        <w:contextualSpacing/>
        <w:rPr>
          <w:rFonts w:eastAsia="Calibri" w:cs="Arial"/>
          <w:szCs w:val="22"/>
          <w:lang w:eastAsia="en-US"/>
        </w:rPr>
      </w:pPr>
      <w:r>
        <w:rPr>
          <w:rFonts w:eastAsia="Calibri" w:cs="Arial"/>
          <w:szCs w:val="22"/>
          <w:lang w:eastAsia="en-US"/>
        </w:rPr>
        <w:t>Eigenerklärung betreffend die verfügbare Ausstattung für die Ausführung des Auftrags</w:t>
      </w:r>
      <w:r w:rsidR="00D91B79">
        <w:rPr>
          <w:rFonts w:eastAsia="Calibri" w:cs="Arial"/>
          <w:szCs w:val="22"/>
          <w:lang w:eastAsia="en-US"/>
        </w:rPr>
        <w:t>:</w:t>
      </w:r>
    </w:p>
    <w:p w14:paraId="79926F57" w14:textId="6BF0BE1F" w:rsidR="004B2EAF" w:rsidRPr="00A35790" w:rsidRDefault="00D91B79" w:rsidP="00A35790">
      <w:pPr>
        <w:pStyle w:val="Listenabsatz"/>
        <w:numPr>
          <w:ilvl w:val="0"/>
          <w:numId w:val="20"/>
        </w:numPr>
        <w:contextualSpacing/>
        <w:rPr>
          <w:rFonts w:eastAsia="Calibri" w:cs="Arial"/>
          <w:szCs w:val="22"/>
          <w:u w:val="single"/>
          <w:lang w:eastAsia="en-US"/>
        </w:rPr>
      </w:pPr>
      <w:r w:rsidRPr="00A35790">
        <w:rPr>
          <w:rFonts w:eastAsia="Calibri" w:cs="Arial"/>
          <w:szCs w:val="22"/>
          <w:lang w:eastAsia="en-US"/>
        </w:rPr>
        <w:t>E</w:t>
      </w:r>
      <w:r w:rsidR="004B2EAF" w:rsidRPr="00A35790">
        <w:rPr>
          <w:rFonts w:eastAsia="Calibri" w:cs="Arial"/>
          <w:szCs w:val="22"/>
          <w:lang w:eastAsia="en-US"/>
        </w:rPr>
        <w:t>ine</w:t>
      </w:r>
      <w:r w:rsidR="004B2EAF" w:rsidRPr="00A35790">
        <w:rPr>
          <w:rFonts w:eastAsia="Calibri" w:cs="Arial"/>
          <w:b/>
          <w:bCs/>
          <w:szCs w:val="22"/>
          <w:lang w:eastAsia="en-US"/>
        </w:rPr>
        <w:t xml:space="preserve"> Instanz des IDP</w:t>
      </w:r>
      <w:r w:rsidR="004B2EAF" w:rsidRPr="00A35790">
        <w:rPr>
          <w:rFonts w:eastAsia="Calibri" w:cs="Arial"/>
          <w:szCs w:val="22"/>
          <w:lang w:eastAsia="en-US"/>
        </w:rPr>
        <w:t xml:space="preserve"> in der Produkttypversion gemäß Leistungsbeschreibung, Kapitel 2.3.1, in der </w:t>
      </w:r>
      <w:r w:rsidR="00E845C7" w:rsidRPr="00E845C7">
        <w:rPr>
          <w:rFonts w:eastAsia="Calibri" w:cs="Arial"/>
          <w:szCs w:val="22"/>
          <w:lang w:eastAsia="en-US"/>
        </w:rPr>
        <w:t>Vorintegrationsumgebung</w:t>
      </w:r>
      <w:r w:rsidR="004B2EAF" w:rsidRPr="00A35790">
        <w:rPr>
          <w:rFonts w:eastAsia="Calibri" w:cs="Arial"/>
          <w:szCs w:val="22"/>
          <w:lang w:eastAsia="en-US"/>
        </w:rPr>
        <w:t xml:space="preserve"> RU</w:t>
      </w:r>
      <w:r w:rsidR="00A6525B">
        <w:rPr>
          <w:rFonts w:eastAsia="Calibri" w:cs="Arial"/>
          <w:szCs w:val="22"/>
          <w:lang w:eastAsia="en-US"/>
        </w:rPr>
        <w:t xml:space="preserve"> </w:t>
      </w:r>
      <w:r w:rsidR="004B2EAF" w:rsidRPr="00A35790">
        <w:rPr>
          <w:rFonts w:eastAsia="Calibri" w:cs="Arial"/>
          <w:szCs w:val="22"/>
          <w:lang w:eastAsia="en-US"/>
        </w:rPr>
        <w:t xml:space="preserve">DEV </w:t>
      </w:r>
      <w:r w:rsidRPr="00A35790">
        <w:rPr>
          <w:rFonts w:eastAsia="Calibri" w:cs="Arial"/>
          <w:szCs w:val="22"/>
          <w:lang w:eastAsia="en-US"/>
        </w:rPr>
        <w:t>ist vorhanden</w:t>
      </w:r>
      <w:r w:rsidR="004B2EAF" w:rsidRPr="00A35790">
        <w:rPr>
          <w:rFonts w:eastAsia="Calibri" w:cs="Arial"/>
          <w:szCs w:val="22"/>
          <w:lang w:eastAsia="en-US"/>
        </w:rPr>
        <w:t xml:space="preserve">, die Instanz </w:t>
      </w:r>
      <w:r w:rsidRPr="00A35790">
        <w:rPr>
          <w:rFonts w:eastAsia="Calibri" w:cs="Arial"/>
          <w:szCs w:val="22"/>
          <w:lang w:eastAsia="en-US"/>
        </w:rPr>
        <w:t>ist</w:t>
      </w:r>
      <w:r w:rsidR="004B2EAF" w:rsidRPr="00A35790">
        <w:rPr>
          <w:rFonts w:eastAsia="Calibri" w:cs="Arial"/>
          <w:szCs w:val="22"/>
          <w:lang w:eastAsia="en-US"/>
        </w:rPr>
        <w:t xml:space="preserve"> Feature-</w:t>
      </w:r>
      <w:proofErr w:type="spellStart"/>
      <w:r w:rsidR="004B2EAF" w:rsidRPr="00A35790">
        <w:rPr>
          <w:rFonts w:eastAsia="Calibri" w:cs="Arial"/>
          <w:szCs w:val="22"/>
          <w:lang w:eastAsia="en-US"/>
        </w:rPr>
        <w:t>Complete</w:t>
      </w:r>
      <w:proofErr w:type="spellEnd"/>
      <w:r w:rsidR="004B2EAF" w:rsidRPr="00A35790">
        <w:rPr>
          <w:rFonts w:eastAsia="Calibri" w:cs="Arial"/>
          <w:szCs w:val="22"/>
          <w:lang w:eastAsia="en-US"/>
        </w:rPr>
        <w:t xml:space="preserve">, der IDP </w:t>
      </w:r>
      <w:r w:rsidRPr="00A35790">
        <w:rPr>
          <w:rFonts w:eastAsia="Calibri" w:cs="Arial"/>
          <w:szCs w:val="22"/>
          <w:lang w:eastAsia="en-US"/>
        </w:rPr>
        <w:t>ist</w:t>
      </w:r>
      <w:r w:rsidR="004B2EAF" w:rsidRPr="00A35790">
        <w:rPr>
          <w:rFonts w:eastAsia="Calibri" w:cs="Arial"/>
          <w:szCs w:val="22"/>
          <w:lang w:eastAsia="en-US"/>
        </w:rPr>
        <w:t xml:space="preserve"> Teil der TI-Föderation (RU</w:t>
      </w:r>
      <w:r w:rsidR="00A6525B">
        <w:rPr>
          <w:rFonts w:eastAsia="Calibri" w:cs="Arial"/>
          <w:szCs w:val="22"/>
          <w:lang w:eastAsia="en-US"/>
        </w:rPr>
        <w:t xml:space="preserve"> </w:t>
      </w:r>
      <w:r w:rsidR="004B2EAF" w:rsidRPr="00A35790">
        <w:rPr>
          <w:rFonts w:eastAsia="Calibri" w:cs="Arial"/>
          <w:szCs w:val="22"/>
          <w:lang w:eastAsia="en-US"/>
        </w:rPr>
        <w:t xml:space="preserve">DEV) </w:t>
      </w:r>
      <w:r w:rsidR="004B2EAF" w:rsidRPr="00A35790">
        <w:rPr>
          <w:rFonts w:eastAsia="Calibri" w:cs="Arial"/>
          <w:b/>
          <w:bCs/>
          <w:szCs w:val="22"/>
          <w:u w:val="single"/>
          <w:lang w:eastAsia="en-US"/>
        </w:rPr>
        <w:t>und</w:t>
      </w:r>
    </w:p>
    <w:p w14:paraId="396D5732" w14:textId="2AEEA1B0" w:rsidR="00CA7EFF" w:rsidRPr="00CA7EFF" w:rsidRDefault="004B2EAF" w:rsidP="00CA7EFF">
      <w:pPr>
        <w:pStyle w:val="Listenabsatz"/>
        <w:numPr>
          <w:ilvl w:val="0"/>
          <w:numId w:val="20"/>
        </w:numPr>
        <w:contextualSpacing/>
        <w:rPr>
          <w:rFonts w:eastAsia="Calibri" w:cs="Arial"/>
          <w:szCs w:val="22"/>
          <w:lang w:eastAsia="en-US"/>
        </w:rPr>
      </w:pPr>
      <w:r w:rsidRPr="00A35790">
        <w:rPr>
          <w:rFonts w:eastAsia="Calibri" w:cs="Arial"/>
          <w:szCs w:val="22"/>
          <w:lang w:eastAsia="en-US"/>
        </w:rPr>
        <w:t>ein</w:t>
      </w:r>
      <w:r w:rsidRPr="00A35790">
        <w:rPr>
          <w:rFonts w:eastAsia="Calibri" w:cs="Arial"/>
          <w:b/>
          <w:bCs/>
          <w:szCs w:val="22"/>
          <w:lang w:eastAsia="en-US"/>
        </w:rPr>
        <w:t xml:space="preserve"> </w:t>
      </w:r>
      <w:proofErr w:type="spellStart"/>
      <w:r w:rsidRPr="00A35790">
        <w:rPr>
          <w:rFonts w:eastAsia="Calibri" w:cs="Arial"/>
          <w:b/>
          <w:bCs/>
          <w:szCs w:val="22"/>
          <w:lang w:eastAsia="en-US"/>
        </w:rPr>
        <w:t>ePA</w:t>
      </w:r>
      <w:proofErr w:type="spellEnd"/>
      <w:r w:rsidRPr="00A35790">
        <w:rPr>
          <w:rFonts w:eastAsia="Calibri" w:cs="Arial"/>
          <w:b/>
          <w:bCs/>
          <w:szCs w:val="22"/>
          <w:lang w:eastAsia="en-US"/>
        </w:rPr>
        <w:t xml:space="preserve"> Desktop </w:t>
      </w:r>
      <w:proofErr w:type="spellStart"/>
      <w:r w:rsidRPr="00A35790">
        <w:rPr>
          <w:rFonts w:eastAsia="Calibri" w:cs="Arial"/>
          <w:b/>
          <w:bCs/>
          <w:szCs w:val="22"/>
          <w:lang w:eastAsia="en-US"/>
        </w:rPr>
        <w:t>FdV</w:t>
      </w:r>
      <w:proofErr w:type="spellEnd"/>
      <w:r w:rsidRPr="00A35790">
        <w:rPr>
          <w:rFonts w:eastAsia="Calibri" w:cs="Arial"/>
          <w:szCs w:val="22"/>
          <w:lang w:eastAsia="en-US"/>
        </w:rPr>
        <w:t xml:space="preserve"> in der Produkttypversion gemäß Leistungsbeschreibung, Kapitel 2.4.1, in der </w:t>
      </w:r>
      <w:r w:rsidR="00E845C7" w:rsidRPr="00E845C7">
        <w:rPr>
          <w:rFonts w:eastAsia="Calibri" w:cs="Arial"/>
          <w:szCs w:val="22"/>
          <w:lang w:eastAsia="en-US"/>
        </w:rPr>
        <w:t>Vorintegrationsumgebung</w:t>
      </w:r>
      <w:r w:rsidRPr="00A35790">
        <w:rPr>
          <w:rFonts w:eastAsia="Calibri" w:cs="Arial"/>
          <w:szCs w:val="22"/>
          <w:lang w:eastAsia="en-US"/>
        </w:rPr>
        <w:t xml:space="preserve"> RU</w:t>
      </w:r>
      <w:r w:rsidR="00A6525B">
        <w:rPr>
          <w:rFonts w:eastAsia="Calibri" w:cs="Arial"/>
          <w:szCs w:val="22"/>
          <w:lang w:eastAsia="en-US"/>
        </w:rPr>
        <w:t xml:space="preserve"> </w:t>
      </w:r>
      <w:r w:rsidRPr="00A35790">
        <w:rPr>
          <w:rFonts w:eastAsia="Calibri" w:cs="Arial"/>
          <w:szCs w:val="22"/>
          <w:lang w:eastAsia="en-US"/>
        </w:rPr>
        <w:t xml:space="preserve">DEV </w:t>
      </w:r>
      <w:r w:rsidR="00D91B79" w:rsidRPr="00A35790">
        <w:rPr>
          <w:rFonts w:eastAsia="Calibri" w:cs="Arial"/>
          <w:szCs w:val="22"/>
          <w:lang w:eastAsia="en-US"/>
        </w:rPr>
        <w:t xml:space="preserve">kann </w:t>
      </w:r>
      <w:r w:rsidRPr="00A35790">
        <w:rPr>
          <w:rFonts w:eastAsia="Calibri" w:cs="Arial"/>
          <w:szCs w:val="22"/>
          <w:lang w:eastAsia="en-US"/>
        </w:rPr>
        <w:t xml:space="preserve">zur Verfügung </w:t>
      </w:r>
      <w:r w:rsidR="00D91B79" w:rsidRPr="00A35790">
        <w:rPr>
          <w:rFonts w:eastAsia="Calibri" w:cs="Arial"/>
          <w:szCs w:val="22"/>
          <w:lang w:eastAsia="en-US"/>
        </w:rPr>
        <w:t>ge</w:t>
      </w:r>
      <w:r w:rsidRPr="00A35790">
        <w:rPr>
          <w:rFonts w:eastAsia="Calibri" w:cs="Arial"/>
          <w:szCs w:val="22"/>
          <w:lang w:eastAsia="en-US"/>
        </w:rPr>
        <w:t>stell</w:t>
      </w:r>
      <w:r w:rsidR="00D91B79" w:rsidRPr="00A35790">
        <w:rPr>
          <w:rFonts w:eastAsia="Calibri" w:cs="Arial"/>
          <w:szCs w:val="22"/>
          <w:lang w:eastAsia="en-US"/>
        </w:rPr>
        <w:t>t werden</w:t>
      </w:r>
      <w:r w:rsidR="00CA7EFF">
        <w:rPr>
          <w:rFonts w:eastAsia="Calibri" w:cs="Arial"/>
          <w:szCs w:val="22"/>
          <w:lang w:eastAsia="en-US"/>
        </w:rPr>
        <w:t>.</w:t>
      </w:r>
    </w:p>
    <w:tbl>
      <w:tblPr>
        <w:tblW w:w="9380" w:type="dxa"/>
        <w:tblInd w:w="-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9380"/>
      </w:tblGrid>
      <w:tr w:rsidR="00CA7EFF" w:rsidRPr="00190DDF" w14:paraId="36CA39C7" w14:textId="77777777" w:rsidTr="00DD7C9A">
        <w:trPr>
          <w:trHeight w:val="513"/>
        </w:trPr>
        <w:tc>
          <w:tcPr>
            <w:tcW w:w="9380" w:type="dxa"/>
            <w:tcBorders>
              <w:left w:val="single" w:sz="4" w:space="0" w:color="auto"/>
              <w:right w:val="single" w:sz="4" w:space="0" w:color="auto"/>
            </w:tcBorders>
          </w:tcPr>
          <w:p w14:paraId="5D248C50" w14:textId="77777777" w:rsidR="00CA7EFF" w:rsidRDefault="001B57DB" w:rsidP="00DD7C9A">
            <w:pPr>
              <w:spacing w:before="60" w:after="60"/>
              <w:rPr>
                <w:rFonts w:cs="Arial"/>
                <w:bCs/>
                <w:szCs w:val="20"/>
              </w:rPr>
            </w:pPr>
            <w:sdt>
              <w:sdtPr>
                <w:rPr>
                  <w:rFonts w:cs="Arial"/>
                  <w:shd w:val="clear" w:color="auto" w:fill="D9D9D9" w:themeFill="background1" w:themeFillShade="D9"/>
                </w:rPr>
                <w:id w:val="-205412444"/>
                <w14:checkbox>
                  <w14:checked w14:val="0"/>
                  <w14:checkedState w14:val="2612" w14:font="MS Gothic"/>
                  <w14:uncheckedState w14:val="2610" w14:font="MS Gothic"/>
                </w14:checkbox>
              </w:sdtPr>
              <w:sdtEndPr/>
              <w:sdtContent>
                <w:r w:rsidR="00CA7EFF">
                  <w:rPr>
                    <w:rFonts w:ascii="MS Gothic" w:eastAsia="MS Gothic" w:hAnsi="MS Gothic" w:cs="Arial" w:hint="eastAsia"/>
                    <w:shd w:val="clear" w:color="auto" w:fill="D9D9D9" w:themeFill="background1" w:themeFillShade="D9"/>
                  </w:rPr>
                  <w:t>☐</w:t>
                </w:r>
              </w:sdtContent>
            </w:sdt>
            <w:r w:rsidR="00CA7EFF" w:rsidRPr="00190DDF">
              <w:rPr>
                <w:rFonts w:cs="Arial"/>
                <w:bCs/>
                <w:szCs w:val="20"/>
              </w:rPr>
              <w:t xml:space="preserve"> Ja</w:t>
            </w:r>
          </w:p>
          <w:p w14:paraId="5E27C555" w14:textId="77777777" w:rsidR="00CA7EFF" w:rsidRPr="00CA7EFF" w:rsidRDefault="001B57DB" w:rsidP="00DD7C9A">
            <w:pPr>
              <w:spacing w:before="60" w:after="60"/>
              <w:rPr>
                <w:rFonts w:cs="Arial"/>
                <w:bCs/>
                <w:szCs w:val="20"/>
              </w:rPr>
            </w:pPr>
            <w:sdt>
              <w:sdtPr>
                <w:rPr>
                  <w:rFonts w:cs="Arial"/>
                  <w:shd w:val="clear" w:color="auto" w:fill="D9D9D9" w:themeFill="background1" w:themeFillShade="D9"/>
                </w:rPr>
                <w:id w:val="-1569727952"/>
                <w14:checkbox>
                  <w14:checked w14:val="0"/>
                  <w14:checkedState w14:val="2612" w14:font="MS Gothic"/>
                  <w14:uncheckedState w14:val="2610" w14:font="MS Gothic"/>
                </w14:checkbox>
              </w:sdtPr>
              <w:sdtEndPr/>
              <w:sdtContent>
                <w:r w:rsidR="00CA7EFF">
                  <w:rPr>
                    <w:rFonts w:ascii="MS Gothic" w:eastAsia="MS Gothic" w:hAnsi="MS Gothic" w:cs="Arial" w:hint="eastAsia"/>
                    <w:shd w:val="clear" w:color="auto" w:fill="D9D9D9" w:themeFill="background1" w:themeFillShade="D9"/>
                  </w:rPr>
                  <w:t>☐</w:t>
                </w:r>
              </w:sdtContent>
            </w:sdt>
            <w:r w:rsidR="00CA7EFF" w:rsidRPr="00190DDF">
              <w:rPr>
                <w:rFonts w:cs="Arial"/>
                <w:bCs/>
                <w:szCs w:val="20"/>
              </w:rPr>
              <w:t xml:space="preserve"> Nein</w:t>
            </w:r>
          </w:p>
        </w:tc>
      </w:tr>
    </w:tbl>
    <w:p w14:paraId="7276AB41" w14:textId="77777777" w:rsidR="00CA7EFF" w:rsidRDefault="00CA7EFF" w:rsidP="00CA7EFF">
      <w:pPr>
        <w:contextualSpacing/>
        <w:rPr>
          <w:rFonts w:eastAsia="Calibri" w:cs="Arial"/>
          <w:szCs w:val="22"/>
          <w:lang w:eastAsia="en-US"/>
        </w:rPr>
      </w:pPr>
    </w:p>
    <w:p w14:paraId="3DA62FA2" w14:textId="77777777" w:rsidR="00CA7EFF" w:rsidRDefault="00CA7EFF" w:rsidP="00CA7EFF">
      <w:pPr>
        <w:spacing w:before="60" w:after="60"/>
        <w:rPr>
          <w:rFonts w:cs="Arial"/>
          <w:bCs/>
          <w:szCs w:val="20"/>
        </w:rPr>
      </w:pPr>
      <w:r>
        <w:rPr>
          <w:rFonts w:cs="Arial"/>
          <w:bCs/>
          <w:szCs w:val="20"/>
        </w:rPr>
        <w:t xml:space="preserve">Falls </w:t>
      </w:r>
      <w:r w:rsidRPr="00D00D55">
        <w:rPr>
          <w:rFonts w:cs="Arial"/>
          <w:b/>
          <w:szCs w:val="20"/>
        </w:rPr>
        <w:t>Ja</w:t>
      </w:r>
      <w:r>
        <w:rPr>
          <w:rFonts w:cs="Arial"/>
          <w:bCs/>
          <w:szCs w:val="20"/>
        </w:rPr>
        <w:t xml:space="preserve">: </w:t>
      </w:r>
    </w:p>
    <w:p w14:paraId="2F68C75F" w14:textId="03CA702C" w:rsidR="00CA7EFF" w:rsidRDefault="000A4F2B" w:rsidP="000A4F2B">
      <w:pPr>
        <w:spacing w:before="60" w:after="60"/>
        <w:rPr>
          <w:rFonts w:cs="Arial"/>
          <w:bCs/>
          <w:szCs w:val="20"/>
        </w:rPr>
      </w:pPr>
      <w:r w:rsidRPr="000A4F2B">
        <w:rPr>
          <w:rFonts w:cs="Arial"/>
          <w:bCs/>
          <w:szCs w:val="20"/>
        </w:rPr>
        <w:t xml:space="preserve">Der Bieter stellt der TK </w:t>
      </w:r>
      <w:r>
        <w:rPr>
          <w:rFonts w:cs="Arial"/>
          <w:bCs/>
          <w:szCs w:val="20"/>
        </w:rPr>
        <w:t xml:space="preserve">mit dem Teilnahmeantrag </w:t>
      </w:r>
      <w:r w:rsidRPr="000A4F2B">
        <w:rPr>
          <w:rFonts w:cs="Arial"/>
          <w:bCs/>
          <w:szCs w:val="20"/>
        </w:rPr>
        <w:t xml:space="preserve">ein IDP-Frontend für den IDP sowie ein </w:t>
      </w:r>
      <w:proofErr w:type="spellStart"/>
      <w:r w:rsidRPr="000A4F2B">
        <w:rPr>
          <w:rFonts w:cs="Arial"/>
          <w:bCs/>
          <w:szCs w:val="20"/>
        </w:rPr>
        <w:t>ePA</w:t>
      </w:r>
      <w:proofErr w:type="spellEnd"/>
      <w:r w:rsidRPr="000A4F2B">
        <w:rPr>
          <w:rFonts w:cs="Arial"/>
          <w:bCs/>
          <w:szCs w:val="20"/>
        </w:rPr>
        <w:t xml:space="preserve"> Desktop </w:t>
      </w:r>
      <w:proofErr w:type="spellStart"/>
      <w:r w:rsidRPr="000A4F2B">
        <w:rPr>
          <w:rFonts w:cs="Arial"/>
          <w:bCs/>
          <w:szCs w:val="20"/>
        </w:rPr>
        <w:t>FdV</w:t>
      </w:r>
      <w:proofErr w:type="spellEnd"/>
      <w:r w:rsidRPr="000A4F2B">
        <w:rPr>
          <w:rFonts w:cs="Arial"/>
          <w:bCs/>
          <w:szCs w:val="20"/>
        </w:rPr>
        <w:t xml:space="preserve"> für ein </w:t>
      </w:r>
      <w:proofErr w:type="spellStart"/>
      <w:r w:rsidRPr="000A4F2B">
        <w:rPr>
          <w:rFonts w:cs="Arial"/>
          <w:bCs/>
          <w:szCs w:val="20"/>
        </w:rPr>
        <w:t>ePA</w:t>
      </w:r>
      <w:proofErr w:type="spellEnd"/>
      <w:r w:rsidRPr="000A4F2B">
        <w:rPr>
          <w:rFonts w:cs="Arial"/>
          <w:bCs/>
          <w:szCs w:val="20"/>
        </w:rPr>
        <w:t xml:space="preserve">-Aktensystem in der RU DEV (RU2) bereit. Das IDP-Frontend ist für iOS oder Android bereitzustellen. Das </w:t>
      </w:r>
      <w:proofErr w:type="spellStart"/>
      <w:r w:rsidRPr="000A4F2B">
        <w:rPr>
          <w:rFonts w:cs="Arial"/>
          <w:bCs/>
          <w:szCs w:val="20"/>
        </w:rPr>
        <w:t>ePA</w:t>
      </w:r>
      <w:proofErr w:type="spellEnd"/>
      <w:r w:rsidRPr="000A4F2B">
        <w:rPr>
          <w:rFonts w:cs="Arial"/>
          <w:bCs/>
          <w:szCs w:val="20"/>
        </w:rPr>
        <w:t xml:space="preserve"> Desktop </w:t>
      </w:r>
      <w:proofErr w:type="spellStart"/>
      <w:r w:rsidRPr="000A4F2B">
        <w:rPr>
          <w:rFonts w:cs="Arial"/>
          <w:bCs/>
          <w:szCs w:val="20"/>
        </w:rPr>
        <w:t>FdV</w:t>
      </w:r>
      <w:proofErr w:type="spellEnd"/>
      <w:r w:rsidRPr="000A4F2B">
        <w:rPr>
          <w:rFonts w:cs="Arial"/>
          <w:bCs/>
          <w:szCs w:val="20"/>
        </w:rPr>
        <w:t xml:space="preserve"> ist für Windows bereitzustellen.</w:t>
      </w:r>
    </w:p>
    <w:p w14:paraId="4040A67F" w14:textId="75EB4626" w:rsidR="00F17EF9" w:rsidRDefault="00F17EF9" w:rsidP="000A4F2B">
      <w:pPr>
        <w:spacing w:before="60" w:after="60"/>
        <w:rPr>
          <w:rFonts w:cs="Arial"/>
          <w:bCs/>
          <w:szCs w:val="20"/>
        </w:rPr>
      </w:pPr>
      <w:r w:rsidRPr="00F17EF9">
        <w:rPr>
          <w:rFonts w:cs="Arial"/>
          <w:bCs/>
          <w:szCs w:val="20"/>
        </w:rPr>
        <w:t xml:space="preserve">Sofern das </w:t>
      </w:r>
      <w:proofErr w:type="spellStart"/>
      <w:r w:rsidRPr="00F17EF9">
        <w:rPr>
          <w:rFonts w:cs="Arial"/>
          <w:bCs/>
          <w:szCs w:val="20"/>
        </w:rPr>
        <w:t>ePA</w:t>
      </w:r>
      <w:proofErr w:type="spellEnd"/>
      <w:r w:rsidRPr="00F17EF9">
        <w:rPr>
          <w:rFonts w:cs="Arial"/>
          <w:bCs/>
          <w:szCs w:val="20"/>
        </w:rPr>
        <w:t xml:space="preserve"> Desktop </w:t>
      </w:r>
      <w:proofErr w:type="spellStart"/>
      <w:r w:rsidRPr="00F17EF9">
        <w:rPr>
          <w:rFonts w:cs="Arial"/>
          <w:bCs/>
          <w:szCs w:val="20"/>
        </w:rPr>
        <w:t>FdV</w:t>
      </w:r>
      <w:proofErr w:type="spellEnd"/>
      <w:r w:rsidRPr="00F17EF9">
        <w:rPr>
          <w:rFonts w:cs="Arial"/>
          <w:bCs/>
          <w:szCs w:val="20"/>
        </w:rPr>
        <w:t xml:space="preserve"> die Anmeldung mittels IDP-Frontend nicht unterstützt, kann über eine Bieterfrage von der TK eine KVNR angefragt werden, zu der die TK eine entsprechende Test eGK besitz</w:t>
      </w:r>
      <w:r>
        <w:rPr>
          <w:rFonts w:cs="Arial"/>
          <w:bCs/>
          <w:szCs w:val="20"/>
        </w:rPr>
        <w:t>t.</w:t>
      </w:r>
    </w:p>
    <w:p w14:paraId="0A8EFD04" w14:textId="492F5443" w:rsidR="00CA7EFF" w:rsidRDefault="00CA7EFF" w:rsidP="00CA7EFF">
      <w:pPr>
        <w:contextualSpacing/>
      </w:pPr>
      <w:r>
        <w:t>Für den Fall, dass der Bieter „Ja“ ankreuzt, ist f</w:t>
      </w:r>
      <w:r w:rsidRPr="00AC77A1">
        <w:t xml:space="preserve">ür die </w:t>
      </w:r>
      <w:r w:rsidR="00D97879">
        <w:t xml:space="preserve">nachfolgend genannten </w:t>
      </w:r>
      <w:r w:rsidRPr="00AC77A1">
        <w:t>Angabe</w:t>
      </w:r>
      <w:r>
        <w:t xml:space="preserve">n zu der verfügbaren Ausstattung </w:t>
      </w:r>
      <w:r w:rsidR="00D97879">
        <w:t xml:space="preserve">die </w:t>
      </w:r>
      <w:r w:rsidR="00D97879" w:rsidRPr="00D97879">
        <w:rPr>
          <w:b/>
          <w:bCs/>
        </w:rPr>
        <w:t>Anlage E1a</w:t>
      </w:r>
      <w:r>
        <w:t xml:space="preserve"> </w:t>
      </w:r>
      <w:r w:rsidRPr="00AC77A1">
        <w:t>zu verwende</w:t>
      </w:r>
      <w:r>
        <w:t>n</w:t>
      </w:r>
      <w:r w:rsidR="00D97879">
        <w:t>:</w:t>
      </w:r>
    </w:p>
    <w:p w14:paraId="6C6C32BE" w14:textId="77777777" w:rsidR="00D97879" w:rsidRDefault="00D97879" w:rsidP="00CA7EFF">
      <w:pPr>
        <w:contextualSpacing/>
      </w:pPr>
    </w:p>
    <w:p w14:paraId="29A6CDD8" w14:textId="77777777" w:rsidR="00D97879" w:rsidRPr="00D97879" w:rsidRDefault="00D97879" w:rsidP="00D97879">
      <w:pPr>
        <w:numPr>
          <w:ilvl w:val="0"/>
          <w:numId w:val="22"/>
        </w:numPr>
        <w:contextualSpacing/>
      </w:pPr>
      <w:r w:rsidRPr="00D97879">
        <w:t xml:space="preserve">Downloadlink der jeweiligen Anwendung (IDP-Frontend und </w:t>
      </w:r>
      <w:proofErr w:type="spellStart"/>
      <w:r w:rsidRPr="00D97879">
        <w:t>ePA</w:t>
      </w:r>
      <w:proofErr w:type="spellEnd"/>
      <w:r w:rsidRPr="00D97879">
        <w:t xml:space="preserve"> Desktop </w:t>
      </w:r>
      <w:proofErr w:type="spellStart"/>
      <w:r w:rsidRPr="00D97879">
        <w:t>FdV</w:t>
      </w:r>
      <w:proofErr w:type="spellEnd"/>
      <w:r w:rsidRPr="00D97879">
        <w:t>)</w:t>
      </w:r>
    </w:p>
    <w:p w14:paraId="7F339295" w14:textId="77777777" w:rsidR="00D97879" w:rsidRPr="00D97879" w:rsidRDefault="00D97879" w:rsidP="00D97879">
      <w:pPr>
        <w:numPr>
          <w:ilvl w:val="0"/>
          <w:numId w:val="22"/>
        </w:numPr>
        <w:contextualSpacing/>
      </w:pPr>
      <w:r w:rsidRPr="00D97879">
        <w:t>Ggf. Zugangsdaten für den Download oder der Nutzung App</w:t>
      </w:r>
    </w:p>
    <w:p w14:paraId="788B6A64" w14:textId="77777777" w:rsidR="00D97879" w:rsidRPr="00D97879" w:rsidRDefault="00D97879" w:rsidP="00D97879">
      <w:pPr>
        <w:numPr>
          <w:ilvl w:val="0"/>
          <w:numId w:val="22"/>
        </w:numPr>
        <w:contextualSpacing/>
      </w:pPr>
      <w:r w:rsidRPr="00D97879">
        <w:t xml:space="preserve">Test-KVNR (mit hinterlegten Aktenkonto) </w:t>
      </w:r>
    </w:p>
    <w:p w14:paraId="177D7FBB" w14:textId="77777777" w:rsidR="00D97879" w:rsidRPr="00D97879" w:rsidRDefault="00D97879" w:rsidP="00D97879">
      <w:pPr>
        <w:numPr>
          <w:ilvl w:val="0"/>
          <w:numId w:val="22"/>
        </w:numPr>
        <w:contextualSpacing/>
      </w:pPr>
      <w:r w:rsidRPr="00D97879">
        <w:lastRenderedPageBreak/>
        <w:t>FQDN des Aktensystems, dass für den Test genutzt wird (A_24592-02)</w:t>
      </w:r>
    </w:p>
    <w:p w14:paraId="4499F715" w14:textId="77777777" w:rsidR="00D97879" w:rsidRPr="00D97879" w:rsidRDefault="00D97879" w:rsidP="00D97879">
      <w:pPr>
        <w:numPr>
          <w:ilvl w:val="0"/>
          <w:numId w:val="22"/>
        </w:numPr>
        <w:contextualSpacing/>
      </w:pPr>
      <w:r w:rsidRPr="00D97879">
        <w:t xml:space="preserve">URI des IDP, die am </w:t>
      </w:r>
      <w:proofErr w:type="spellStart"/>
      <w:r w:rsidRPr="00D97879">
        <w:t>Federation</w:t>
      </w:r>
      <w:proofErr w:type="spellEnd"/>
      <w:r w:rsidRPr="00D97879">
        <w:t xml:space="preserve"> Master hinterlegt ist ( </w:t>
      </w:r>
      <w:hyperlink r:id="rId12" w:history="1">
        <w:r w:rsidRPr="00D97879">
          <w:rPr>
            <w:rStyle w:val="Hyperlink"/>
          </w:rPr>
          <w:t>https://app-ref.federationmaster.de/federation/list</w:t>
        </w:r>
      </w:hyperlink>
      <w:r w:rsidRPr="00D97879">
        <w:t xml:space="preserve"> )</w:t>
      </w:r>
    </w:p>
    <w:p w14:paraId="61A8CBC6" w14:textId="77777777" w:rsidR="00D97879" w:rsidRPr="00D97879" w:rsidRDefault="00D97879" w:rsidP="00D97879">
      <w:pPr>
        <w:numPr>
          <w:ilvl w:val="0"/>
          <w:numId w:val="22"/>
        </w:numPr>
        <w:contextualSpacing/>
      </w:pPr>
      <w:r w:rsidRPr="00D97879">
        <w:t>Ggf. eine kleine Dokumentation</w:t>
      </w:r>
    </w:p>
    <w:p w14:paraId="0367EDC6" w14:textId="77777777" w:rsidR="00CA7EFF" w:rsidRDefault="00CA7EFF" w:rsidP="00CA7EFF">
      <w:pPr>
        <w:contextualSpacing/>
        <w:rPr>
          <w:rFonts w:cs="Arial"/>
          <w:szCs w:val="20"/>
        </w:rPr>
      </w:pPr>
    </w:p>
    <w:p w14:paraId="25FA742E" w14:textId="77777777" w:rsidR="00CA7EFF" w:rsidRDefault="00CA7EFF" w:rsidP="00CA7EFF">
      <w:pPr>
        <w:spacing w:before="60" w:after="60"/>
        <w:rPr>
          <w:rFonts w:cs="Arial"/>
          <w:szCs w:val="20"/>
        </w:rPr>
      </w:pPr>
      <w:r>
        <w:rPr>
          <w:rFonts w:cs="Arial"/>
          <w:szCs w:val="20"/>
        </w:rPr>
        <w:t xml:space="preserve">Falls </w:t>
      </w:r>
      <w:r w:rsidRPr="00D00D55">
        <w:rPr>
          <w:rFonts w:cs="Arial"/>
          <w:b/>
          <w:bCs/>
          <w:szCs w:val="20"/>
        </w:rPr>
        <w:t>Nein</w:t>
      </w:r>
      <w:r>
        <w:rPr>
          <w:rFonts w:cs="Arial"/>
          <w:szCs w:val="20"/>
        </w:rPr>
        <w:t>:</w:t>
      </w:r>
    </w:p>
    <w:p w14:paraId="276FBF8D" w14:textId="1447DF68" w:rsidR="00CA7EFF" w:rsidRDefault="00CA7EFF" w:rsidP="00CA7EFF">
      <w:pPr>
        <w:contextualSpacing/>
        <w:rPr>
          <w:rFonts w:cs="Arial"/>
          <w:szCs w:val="20"/>
        </w:rPr>
      </w:pPr>
      <w:r>
        <w:t xml:space="preserve">Für den Fall, dass die Ausstattung bei Abgabe des Teilnahmeantrags </w:t>
      </w:r>
      <w:r w:rsidRPr="000B5371">
        <w:rPr>
          <w:u w:val="single"/>
        </w:rPr>
        <w:t>nicht</w:t>
      </w:r>
      <w:r>
        <w:t xml:space="preserve"> vorliegt, </w:t>
      </w:r>
      <w:r w:rsidRPr="00D91B79">
        <w:t xml:space="preserve">verpflichtet sich </w:t>
      </w:r>
      <w:r>
        <w:t>d</w:t>
      </w:r>
      <w:r w:rsidRPr="00D91B79">
        <w:t xml:space="preserve">er Bieter / die Bietergemeinschaft mit der Einreichung dieser Eigenerklärung bei der TK, dass </w:t>
      </w:r>
      <w:r>
        <w:t xml:space="preserve">sie im Falle einer Aufforderung zur Abgabe eines Angebots </w:t>
      </w:r>
      <w:r w:rsidRPr="000B5371">
        <w:rPr>
          <w:rFonts w:eastAsia="Calibri" w:cs="Arial"/>
          <w:szCs w:val="22"/>
          <w:u w:val="single"/>
          <w:lang w:eastAsia="en-US"/>
        </w:rPr>
        <w:t>spätestens</w:t>
      </w:r>
      <w:r w:rsidRPr="00D91B79">
        <w:rPr>
          <w:rFonts w:eastAsia="Calibri" w:cs="Arial"/>
          <w:szCs w:val="22"/>
          <w:lang w:eastAsia="en-US"/>
        </w:rPr>
        <w:t xml:space="preserve"> zum Zeitpunkt des Ablaufs der Frist zur Abgabe eines Erstangebots</w:t>
      </w:r>
      <w:r>
        <w:rPr>
          <w:rFonts w:eastAsia="Calibri" w:cs="Arial"/>
          <w:szCs w:val="22"/>
          <w:lang w:eastAsia="en-US"/>
        </w:rPr>
        <w:t xml:space="preserve"> (geplant für Juni 2026) verfügbar ist. Die oben genannten Angaben/Nachweise/Links sind dann spätestens mit der Einreichung der Erstangebote (voraussichtlich im Juni 2026) zu führen.</w:t>
      </w:r>
    </w:p>
    <w:p w14:paraId="63B3D07D" w14:textId="77777777" w:rsidR="00CA7EFF" w:rsidRDefault="00CA7EFF" w:rsidP="004B2EAF">
      <w:pPr>
        <w:contextualSpacing/>
        <w:rPr>
          <w:rFonts w:eastAsia="Calibri" w:cs="Arial"/>
          <w:szCs w:val="22"/>
          <w:lang w:eastAsia="en-US"/>
        </w:rPr>
      </w:pPr>
    </w:p>
    <w:p w14:paraId="25F44A02" w14:textId="38340924" w:rsidR="00EC1491" w:rsidRPr="00EC1491" w:rsidRDefault="00EC1491" w:rsidP="00EC1491">
      <w:pPr>
        <w:pStyle w:val="berschrift1"/>
        <w:numPr>
          <w:ilvl w:val="0"/>
          <w:numId w:val="0"/>
        </w:numPr>
        <w:rPr>
          <w:sz w:val="22"/>
          <w:szCs w:val="28"/>
        </w:rPr>
      </w:pPr>
      <w:r w:rsidRPr="00EC1491">
        <w:rPr>
          <w:sz w:val="22"/>
          <w:szCs w:val="28"/>
        </w:rPr>
        <w:t>Referenz</w:t>
      </w:r>
      <w:r w:rsidR="004A1A20">
        <w:rPr>
          <w:sz w:val="22"/>
          <w:szCs w:val="28"/>
        </w:rPr>
        <w:t>en gem. § 46 Abs. 3 Nr. 1 VgV</w:t>
      </w:r>
    </w:p>
    <w:p w14:paraId="48EEF4AF" w14:textId="5F4C4120" w:rsidR="0061299E" w:rsidRPr="00271357" w:rsidRDefault="0061299E" w:rsidP="0061299E">
      <w:pPr>
        <w:autoSpaceDE w:val="0"/>
        <w:autoSpaceDN w:val="0"/>
        <w:adjustRightInd w:val="0"/>
        <w:spacing w:before="60" w:after="60"/>
        <w:jc w:val="both"/>
      </w:pPr>
      <w:r>
        <w:t>Darstellung und Vorlage von</w:t>
      </w:r>
      <w:r w:rsidRPr="004B62C2">
        <w:rPr>
          <w:b/>
        </w:rPr>
        <w:t xml:space="preserve"> </w:t>
      </w:r>
      <w:r w:rsidRPr="00271357">
        <w:rPr>
          <w:b/>
        </w:rPr>
        <w:t xml:space="preserve">mindestens </w:t>
      </w:r>
      <w:r w:rsidR="00A67A25">
        <w:rPr>
          <w:b/>
        </w:rPr>
        <w:t>eine</w:t>
      </w:r>
      <w:r w:rsidR="00D76DE3">
        <w:rPr>
          <w:b/>
        </w:rPr>
        <w:t>r</w:t>
      </w:r>
      <w:r w:rsidRPr="00271357">
        <w:rPr>
          <w:b/>
        </w:rPr>
        <w:t xml:space="preserve"> Referenz über vergleichbare </w:t>
      </w:r>
      <w:r>
        <w:rPr>
          <w:b/>
        </w:rPr>
        <w:t>L</w:t>
      </w:r>
      <w:r w:rsidRPr="00271357">
        <w:rPr>
          <w:b/>
        </w:rPr>
        <w:t xml:space="preserve">eistungen </w:t>
      </w:r>
      <w:r w:rsidRPr="00271357">
        <w:t xml:space="preserve">unter Angabe der aus dem nachfolgenden Formblatt ersichtlichen Informationen. </w:t>
      </w:r>
      <w:r w:rsidR="00C5275E" w:rsidRPr="00BE05BD">
        <w:t>Der Bieter darf auch mehr Referenzen einreichen</w:t>
      </w:r>
      <w:r w:rsidRPr="00271357">
        <w:t>.</w:t>
      </w:r>
    </w:p>
    <w:p w14:paraId="6CF57D10" w14:textId="1647278A" w:rsidR="0061299E" w:rsidRPr="00E73D99" w:rsidRDefault="0061299E" w:rsidP="0061299E">
      <w:pPr>
        <w:autoSpaceDE w:val="0"/>
        <w:autoSpaceDN w:val="0"/>
        <w:adjustRightInd w:val="0"/>
        <w:spacing w:before="60" w:after="60"/>
        <w:jc w:val="both"/>
        <w:rPr>
          <w:rFonts w:cs="Arial"/>
          <w:b/>
          <w:bCs/>
        </w:rPr>
      </w:pPr>
      <w:r w:rsidRPr="00E73D99">
        <w:rPr>
          <w:rFonts w:cs="Arial"/>
          <w:b/>
          <w:bCs/>
          <w:u w:val="single"/>
        </w:rPr>
        <w:t>Vergleichbar</w:t>
      </w:r>
      <w:r w:rsidRPr="00DF4542">
        <w:rPr>
          <w:rFonts w:cs="Arial"/>
          <w:b/>
          <w:bCs/>
        </w:rPr>
        <w:t xml:space="preserve"> ist </w:t>
      </w:r>
      <w:r w:rsidRPr="00E73D99">
        <w:rPr>
          <w:rFonts w:cs="Arial"/>
          <w:b/>
          <w:bCs/>
        </w:rPr>
        <w:t xml:space="preserve">die Referenzleistung </w:t>
      </w:r>
      <w:r w:rsidR="00DF4542">
        <w:rPr>
          <w:rFonts w:cs="Arial"/>
          <w:b/>
          <w:bCs/>
        </w:rPr>
        <w:t xml:space="preserve">nur </w:t>
      </w:r>
      <w:r w:rsidRPr="00E73D99">
        <w:rPr>
          <w:rFonts w:cs="Arial"/>
          <w:b/>
          <w:bCs/>
        </w:rPr>
        <w:t xml:space="preserve">dann, </w:t>
      </w:r>
      <w:r w:rsidRPr="00E73D99">
        <w:rPr>
          <w:rFonts w:cs="Arial"/>
          <w:b/>
          <w:bCs/>
          <w:u w:val="single"/>
        </w:rPr>
        <w:t>wenn</w:t>
      </w:r>
      <w:r w:rsidRPr="00E73D99">
        <w:rPr>
          <w:rFonts w:cs="Arial"/>
          <w:b/>
          <w:bCs/>
        </w:rPr>
        <w:t xml:space="preserve"> sie der ausgeschriebenen Leistung </w:t>
      </w:r>
      <w:proofErr w:type="gramStart"/>
      <w:r w:rsidRPr="00E73D99">
        <w:rPr>
          <w:rFonts w:cs="Arial"/>
          <w:b/>
          <w:bCs/>
        </w:rPr>
        <w:t>soweit</w:t>
      </w:r>
      <w:proofErr w:type="gramEnd"/>
      <w:r w:rsidRPr="00E73D99">
        <w:rPr>
          <w:rFonts w:cs="Arial"/>
          <w:b/>
          <w:bCs/>
        </w:rPr>
        <w:t xml:space="preserve"> ähnelt, dass sie einen tragfähigen Rückschluss auf die Leistungsfähigkeit des Bieters/der Bietergemeinschaft für die ausgeschriebene Leistung ermöglicht</w:t>
      </w:r>
      <w:r w:rsidR="00521815" w:rsidRPr="00E73D99">
        <w:rPr>
          <w:rFonts w:cs="Arial"/>
          <w:b/>
          <w:bCs/>
        </w:rPr>
        <w:t xml:space="preserve"> und jedenfalls die unten näher erläuterten</w:t>
      </w:r>
      <w:r w:rsidR="00510D33" w:rsidRPr="00E73D99">
        <w:rPr>
          <w:rFonts w:cs="Arial"/>
          <w:b/>
          <w:bCs/>
        </w:rPr>
        <w:t xml:space="preserve"> Mindestanforderungen </w:t>
      </w:r>
      <w:r w:rsidR="00521815" w:rsidRPr="00E73D99">
        <w:rPr>
          <w:rFonts w:cs="Arial"/>
          <w:b/>
          <w:bCs/>
        </w:rPr>
        <w:t>erfüllt</w:t>
      </w:r>
      <w:r w:rsidR="00510D33" w:rsidRPr="00E73D99">
        <w:rPr>
          <w:rFonts w:cs="Arial"/>
          <w:b/>
          <w:bCs/>
        </w:rPr>
        <w:t>.</w:t>
      </w:r>
    </w:p>
    <w:p w14:paraId="122DC62D" w14:textId="4CA5C744" w:rsidR="0061299E" w:rsidRDefault="0061299E" w:rsidP="0061299E">
      <w:pPr>
        <w:autoSpaceDE w:val="0"/>
        <w:autoSpaceDN w:val="0"/>
        <w:adjustRightInd w:val="0"/>
        <w:spacing w:before="60" w:after="60"/>
        <w:jc w:val="both"/>
      </w:pPr>
      <w:r w:rsidRPr="00271357">
        <w:rPr>
          <w:rFonts w:cs="Arial"/>
        </w:rPr>
        <w:t>Referenzprojekte, die aus Sicht der TK nicht vergleichbar sind</w:t>
      </w:r>
      <w:r w:rsidR="00510D33">
        <w:rPr>
          <w:rFonts w:cs="Arial"/>
        </w:rPr>
        <w:t xml:space="preserve"> und nicht die unten genannten Mindestanforderungen erfüllen</w:t>
      </w:r>
      <w:r w:rsidRPr="00271357">
        <w:rPr>
          <w:rFonts w:cs="Arial"/>
        </w:rPr>
        <w:t xml:space="preserve">, werden zur Wertung </w:t>
      </w:r>
      <w:r w:rsidRPr="00271357">
        <w:rPr>
          <w:rFonts w:cs="Arial"/>
          <w:u w:val="single"/>
        </w:rPr>
        <w:t>nicht</w:t>
      </w:r>
      <w:r w:rsidRPr="00271357">
        <w:rPr>
          <w:rFonts w:cs="Arial"/>
        </w:rPr>
        <w:t xml:space="preserve"> herangezogen.</w:t>
      </w:r>
    </w:p>
    <w:p w14:paraId="011875B5" w14:textId="1C283EA4" w:rsidR="0061299E" w:rsidRDefault="0061299E" w:rsidP="0061299E">
      <w:pPr>
        <w:autoSpaceDE w:val="0"/>
        <w:autoSpaceDN w:val="0"/>
        <w:adjustRightInd w:val="0"/>
        <w:spacing w:before="60" w:after="60"/>
        <w:jc w:val="both"/>
      </w:pPr>
      <w:r>
        <w:t>Dem Teilnahmeantrag sind zu</w:t>
      </w:r>
      <w:r w:rsidRPr="004B62C2">
        <w:t xml:space="preserve"> </w:t>
      </w:r>
      <w:r w:rsidRPr="0037533A">
        <w:t>allen</w:t>
      </w:r>
      <w:r w:rsidRPr="004B62C2">
        <w:t xml:space="preserve"> </w:t>
      </w:r>
      <w:r>
        <w:t xml:space="preserve">eingereichten </w:t>
      </w:r>
      <w:r w:rsidRPr="004B62C2">
        <w:t xml:space="preserve">Referenzen </w:t>
      </w:r>
      <w:r>
        <w:t>Anlagen</w:t>
      </w:r>
      <w:r w:rsidRPr="004B62C2">
        <w:t xml:space="preserve"> mit aussagekräftigen Informationen auf </w:t>
      </w:r>
      <w:r>
        <w:t xml:space="preserve">jeweils </w:t>
      </w:r>
      <w:r w:rsidRPr="00F16993">
        <w:t>max. zwei DIN A4 Seite</w:t>
      </w:r>
      <w:r w:rsidR="006E7163">
        <w:t>n</w:t>
      </w:r>
      <w:r w:rsidRPr="00F16993">
        <w:t xml:space="preserve"> (je Referenz)</w:t>
      </w:r>
      <w:r w:rsidRPr="004B62C2">
        <w:t xml:space="preserve"> beizufügen.</w:t>
      </w:r>
    </w:p>
    <w:p w14:paraId="22684D90" w14:textId="62792282" w:rsidR="0061299E" w:rsidRDefault="0061299E" w:rsidP="0061299E">
      <w:pPr>
        <w:autoSpaceDE w:val="0"/>
        <w:autoSpaceDN w:val="0"/>
        <w:adjustRightInd w:val="0"/>
        <w:spacing w:before="60" w:after="60"/>
        <w:jc w:val="both"/>
      </w:pPr>
      <w:r w:rsidRPr="00AC77A1">
        <w:t>Für die Angabe</w:t>
      </w:r>
      <w:r>
        <w:t>n zu den Referenzprojekten</w:t>
      </w:r>
      <w:r w:rsidRPr="00AC77A1">
        <w:t xml:space="preserve"> </w:t>
      </w:r>
      <w:r>
        <w:t xml:space="preserve">ist zudem das nachfolgende </w:t>
      </w:r>
      <w:r w:rsidRPr="001B57DB">
        <w:t xml:space="preserve">Formblatt </w:t>
      </w:r>
      <w:r w:rsidRPr="00AC77A1">
        <w:t>zu verwende</w:t>
      </w:r>
      <w:r>
        <w:t>n und für weitere Referenzen ggf. eigenständig zu vervielfältigen.</w:t>
      </w:r>
    </w:p>
    <w:p w14:paraId="1674589F" w14:textId="77777777" w:rsidR="0061299E" w:rsidRPr="00B713B0" w:rsidRDefault="0061299E" w:rsidP="0061299E">
      <w:pPr>
        <w:autoSpaceDE w:val="0"/>
        <w:autoSpaceDN w:val="0"/>
        <w:adjustRightInd w:val="0"/>
        <w:spacing w:before="60" w:after="60"/>
        <w:jc w:val="both"/>
        <w:rPr>
          <w:b/>
        </w:rPr>
      </w:pPr>
      <w:r>
        <w:rPr>
          <w:rFonts w:cs="Arial"/>
          <w:color w:val="000000"/>
        </w:rPr>
        <w:t>Ansprechpartner zu den Referenzprojekten mit Kontaktdaten sind zunächst nicht zwingend einzureichen, müssen aber auf Nachfrage der TK zur Verfügung gestellt werden.</w:t>
      </w:r>
    </w:p>
    <w:p w14:paraId="0878796F" w14:textId="12ECEA7C" w:rsidR="0061299E" w:rsidRDefault="0061299E" w:rsidP="0061299E">
      <w:pPr>
        <w:pStyle w:val="Text"/>
        <w:jc w:val="both"/>
      </w:pPr>
      <w:r>
        <w:t xml:space="preserve">Die TK zieht die Referenzen zur Prüfung und Wertung der Eignung, insbesondere - falls erforderlich - zur </w:t>
      </w:r>
      <w:proofErr w:type="gramStart"/>
      <w:r w:rsidR="0022610A">
        <w:t>Auswahl</w:t>
      </w:r>
      <w:proofErr w:type="gramEnd"/>
      <w:r>
        <w:t xml:space="preserve"> der im weiteren Vergabeverfahren </w:t>
      </w:r>
      <w:proofErr w:type="gramStart"/>
      <w:r w:rsidR="0022610A">
        <w:t>beteiligten</w:t>
      </w:r>
      <w:proofErr w:type="gramEnd"/>
      <w:r>
        <w:t xml:space="preserve"> Bieter heran.</w:t>
      </w:r>
    </w:p>
    <w:p w14:paraId="10D752DC" w14:textId="33A98EB5" w:rsidR="002A69C2" w:rsidRDefault="0061299E" w:rsidP="0061299E">
      <w:pPr>
        <w:spacing w:after="160" w:line="259" w:lineRule="auto"/>
        <w:rPr>
          <w:rFonts w:cs="Arial"/>
          <w:color w:val="000000"/>
        </w:rPr>
      </w:pPr>
      <w:r>
        <w:rPr>
          <w:rFonts w:cs="Arial"/>
          <w:color w:val="000000"/>
        </w:rPr>
        <w:t>Die TK behält sich vor, zu den angegebenen Referenzen eigene Nachforschungen anzustellen und / oder Informationen mittels Kontaktierung des Auftraggebers der jeweiligen Referenz einzuholen. Stellt die TK fest, dass die gemachten Angaben falsch sind oder der Bieter eine wesentliche Anforderung bei der Ausführung des betreffenden früheren Auftrags erheblich und / oder fortdauernd mangelhaft erfüllt hat, behält sich die TK vor, die betreffende Referenz von der Wertung auszunehmen.</w:t>
      </w:r>
    </w:p>
    <w:p w14:paraId="2F926E3E" w14:textId="0DF7C655" w:rsidR="0061299E" w:rsidRPr="00E2310E" w:rsidRDefault="003F48C7" w:rsidP="0061299E">
      <w:pPr>
        <w:spacing w:after="160" w:line="259" w:lineRule="auto"/>
        <w:rPr>
          <w:b/>
        </w:rPr>
      </w:pPr>
      <w:r w:rsidRPr="00E2310E">
        <w:rPr>
          <w:b/>
        </w:rPr>
        <w:t xml:space="preserve">Mindestanforderungen </w:t>
      </w:r>
      <w:r>
        <w:rPr>
          <w:b/>
        </w:rPr>
        <w:t>an Referenzleistungen:</w:t>
      </w:r>
    </w:p>
    <w:p w14:paraId="73970E9C" w14:textId="6BF2EE46" w:rsidR="00F827DA" w:rsidRDefault="00EC5F18" w:rsidP="00F827DA">
      <w:pPr>
        <w:contextualSpacing/>
        <w:rPr>
          <w:rFonts w:eastAsia="Calibri" w:cs="Arial"/>
          <w:szCs w:val="22"/>
          <w:lang w:eastAsia="en-US"/>
        </w:rPr>
      </w:pPr>
      <w:r w:rsidRPr="00EE69A2">
        <w:rPr>
          <w:rFonts w:eastAsia="Calibri" w:cs="Arial"/>
          <w:szCs w:val="22"/>
          <w:u w:val="single"/>
          <w:lang w:eastAsia="en-US"/>
        </w:rPr>
        <w:t>J</w:t>
      </w:r>
      <w:r w:rsidR="00F827DA" w:rsidRPr="00EE69A2">
        <w:rPr>
          <w:rFonts w:eastAsia="Calibri" w:cs="Arial"/>
          <w:szCs w:val="22"/>
          <w:u w:val="single"/>
          <w:lang w:eastAsia="en-US"/>
        </w:rPr>
        <w:t>ede</w:t>
      </w:r>
      <w:r w:rsidR="00F827DA" w:rsidRPr="00EE69A2">
        <w:rPr>
          <w:rFonts w:eastAsia="Calibri" w:cs="Arial"/>
          <w:szCs w:val="22"/>
          <w:lang w:eastAsia="en-US"/>
        </w:rPr>
        <w:t xml:space="preserve"> eingereichte Referenz</w:t>
      </w:r>
      <w:r w:rsidR="00EE69A2">
        <w:rPr>
          <w:rFonts w:eastAsia="Calibri" w:cs="Arial"/>
          <w:szCs w:val="22"/>
          <w:lang w:eastAsia="en-US"/>
        </w:rPr>
        <w:t>leistung</w:t>
      </w:r>
      <w:r w:rsidR="00F827DA" w:rsidRPr="00EE69A2">
        <w:rPr>
          <w:rFonts w:eastAsia="Calibri" w:cs="Arial"/>
          <w:szCs w:val="22"/>
          <w:lang w:eastAsia="en-US"/>
        </w:rPr>
        <w:t xml:space="preserve"> muss </w:t>
      </w:r>
      <w:r w:rsidR="00EE69A2">
        <w:rPr>
          <w:rFonts w:eastAsia="Calibri" w:cs="Arial"/>
          <w:szCs w:val="22"/>
          <w:lang w:eastAsia="en-US"/>
        </w:rPr>
        <w:t xml:space="preserve">eine erfolgreiche Zulassung eines </w:t>
      </w:r>
      <w:r w:rsidR="00EE69A2" w:rsidRPr="00F827DA">
        <w:rPr>
          <w:rFonts w:eastAsia="Calibri" w:cs="Arial"/>
          <w:szCs w:val="22"/>
          <w:lang w:eastAsia="en-US"/>
        </w:rPr>
        <w:t>Telematikinfrastruktur-Produkts (TI-Produkt)</w:t>
      </w:r>
      <w:r w:rsidR="00EE69A2" w:rsidRPr="00EE69A2">
        <w:rPr>
          <w:rFonts w:eastAsia="Calibri" w:cs="Arial"/>
          <w:szCs w:val="22"/>
          <w:lang w:eastAsia="en-US"/>
        </w:rPr>
        <w:t xml:space="preserve"> </w:t>
      </w:r>
      <w:r w:rsidR="00EE69A2" w:rsidRPr="00F827DA">
        <w:rPr>
          <w:rFonts w:eastAsia="Calibri" w:cs="Arial"/>
          <w:szCs w:val="22"/>
          <w:lang w:eastAsia="en-US"/>
        </w:rPr>
        <w:t>in den letzten drei Jahren (ab dem 01.01.2023)</w:t>
      </w:r>
      <w:r w:rsidR="00EE69A2">
        <w:rPr>
          <w:rFonts w:eastAsia="Calibri" w:cs="Arial"/>
          <w:szCs w:val="22"/>
          <w:lang w:eastAsia="en-US"/>
        </w:rPr>
        <w:t xml:space="preserve"> zum Gegenstand haben.</w:t>
      </w:r>
    </w:p>
    <w:p w14:paraId="0DF86C34" w14:textId="36719EA7" w:rsidR="00BE0422" w:rsidRDefault="00BE0422">
      <w:pPr>
        <w:spacing w:after="160" w:line="259" w:lineRule="auto"/>
        <w:rPr>
          <w:rFonts w:eastAsia="Calibri" w:cs="Arial"/>
          <w:szCs w:val="22"/>
          <w:lang w:eastAsia="en-US"/>
        </w:rPr>
      </w:pPr>
    </w:p>
    <w:p w14:paraId="6505B2C5" w14:textId="77777777" w:rsidR="001B57DB" w:rsidRDefault="001B57DB">
      <w:pPr>
        <w:spacing w:after="160" w:line="259" w:lineRule="auto"/>
        <w:rPr>
          <w:rFonts w:eastAsia="Calibri" w:cs="Arial"/>
          <w:szCs w:val="22"/>
          <w:lang w:eastAsia="en-US"/>
        </w:rPr>
      </w:pPr>
    </w:p>
    <w:p w14:paraId="19F05043" w14:textId="77777777" w:rsidR="001B57DB" w:rsidRDefault="001B57DB">
      <w:pPr>
        <w:spacing w:after="160" w:line="259" w:lineRule="auto"/>
        <w:rPr>
          <w:rFonts w:eastAsia="Calibri" w:cs="Arial"/>
          <w:szCs w:val="22"/>
          <w:lang w:eastAsia="en-US"/>
        </w:rPr>
      </w:pPr>
    </w:p>
    <w:p w14:paraId="4E82F6D5" w14:textId="77777777" w:rsidR="001B57DB" w:rsidRDefault="001B57DB">
      <w:pPr>
        <w:spacing w:after="160" w:line="259" w:lineRule="auto"/>
        <w:rPr>
          <w:rFonts w:eastAsia="Calibri" w:cs="Arial"/>
          <w:szCs w:val="22"/>
          <w:lang w:eastAsia="en-US"/>
        </w:rPr>
      </w:pPr>
    </w:p>
    <w:p w14:paraId="683D223A" w14:textId="531FF5DA" w:rsidR="00495AB1" w:rsidRPr="00DE15E6" w:rsidRDefault="0061299E" w:rsidP="00EC1491">
      <w:pPr>
        <w:pStyle w:val="berschrift1"/>
        <w:numPr>
          <w:ilvl w:val="0"/>
          <w:numId w:val="0"/>
        </w:numPr>
      </w:pPr>
      <w:r>
        <w:lastRenderedPageBreak/>
        <w:t>Formblatt</w:t>
      </w:r>
      <w:r w:rsidR="0092356C">
        <w:t xml:space="preserve"> </w:t>
      </w:r>
    </w:p>
    <w:tbl>
      <w:tblPr>
        <w:tblStyle w:val="Tabellenraster"/>
        <w:tblW w:w="0" w:type="auto"/>
        <w:tblInd w:w="-5" w:type="dxa"/>
        <w:tblLook w:val="04A0" w:firstRow="1" w:lastRow="0" w:firstColumn="1" w:lastColumn="0" w:noHBand="0" w:noVBand="1"/>
      </w:tblPr>
      <w:tblGrid>
        <w:gridCol w:w="2967"/>
        <w:gridCol w:w="6098"/>
      </w:tblGrid>
      <w:tr w:rsidR="00495AB1" w:rsidRPr="00DE15E6" w14:paraId="2AD2EAB8" w14:textId="77777777" w:rsidTr="00495AB1">
        <w:tc>
          <w:tcPr>
            <w:tcW w:w="2967" w:type="dxa"/>
          </w:tcPr>
          <w:p w14:paraId="2DFD5EE2" w14:textId="77777777" w:rsidR="00495AB1" w:rsidRDefault="00495AB1" w:rsidP="004F30FB">
            <w:pPr>
              <w:autoSpaceDE w:val="0"/>
              <w:autoSpaceDN w:val="0"/>
              <w:adjustRightInd w:val="0"/>
              <w:rPr>
                <w:rFonts w:cs="Arial"/>
                <w:b/>
                <w:color w:val="000000"/>
                <w:szCs w:val="20"/>
              </w:rPr>
            </w:pPr>
            <w:r w:rsidRPr="00495AB1">
              <w:rPr>
                <w:rFonts w:cs="Arial"/>
                <w:b/>
                <w:color w:val="000000"/>
                <w:szCs w:val="20"/>
              </w:rPr>
              <w:t>Referenz Nr.</w:t>
            </w:r>
          </w:p>
          <w:p w14:paraId="6F4B7261" w14:textId="607A17F3" w:rsidR="00495AB1" w:rsidRPr="001A4CD6" w:rsidRDefault="00495AB1" w:rsidP="004F30FB">
            <w:pPr>
              <w:autoSpaceDE w:val="0"/>
              <w:autoSpaceDN w:val="0"/>
              <w:adjustRightInd w:val="0"/>
              <w:rPr>
                <w:rFonts w:cs="Arial"/>
                <w:b/>
                <w:color w:val="000000"/>
                <w:szCs w:val="20"/>
              </w:rPr>
            </w:pPr>
          </w:p>
        </w:tc>
        <w:tc>
          <w:tcPr>
            <w:tcW w:w="6098" w:type="dxa"/>
            <w:shd w:val="clear" w:color="auto" w:fill="D9D9D9" w:themeFill="background1" w:themeFillShade="D9"/>
          </w:tcPr>
          <w:p w14:paraId="3C6FDF36" w14:textId="46F5AF9A" w:rsidR="00495AB1" w:rsidRPr="00DE15E6" w:rsidRDefault="00495AB1" w:rsidP="004F30FB">
            <w:pPr>
              <w:autoSpaceDE w:val="0"/>
              <w:autoSpaceDN w:val="0"/>
              <w:adjustRightInd w:val="0"/>
              <w:rPr>
                <w:rFonts w:cs="Arial"/>
                <w:szCs w:val="20"/>
              </w:rPr>
            </w:pPr>
            <w:r>
              <w:rPr>
                <w:rFonts w:cs="Arial"/>
                <w:szCs w:val="20"/>
              </w:rPr>
              <w:t>1</w:t>
            </w:r>
          </w:p>
        </w:tc>
      </w:tr>
      <w:tr w:rsidR="00495AB1" w:rsidRPr="00DE15E6" w14:paraId="3F3FF693" w14:textId="77777777" w:rsidTr="00495AB1">
        <w:tc>
          <w:tcPr>
            <w:tcW w:w="2967" w:type="dxa"/>
          </w:tcPr>
          <w:p w14:paraId="0249EEC1" w14:textId="77777777" w:rsidR="00495AB1" w:rsidRPr="001A4CD6" w:rsidRDefault="00495AB1" w:rsidP="004F30FB">
            <w:pPr>
              <w:autoSpaceDE w:val="0"/>
              <w:autoSpaceDN w:val="0"/>
              <w:adjustRightInd w:val="0"/>
              <w:rPr>
                <w:rFonts w:cs="Arial"/>
                <w:b/>
                <w:color w:val="000000"/>
                <w:szCs w:val="20"/>
              </w:rPr>
            </w:pPr>
            <w:r w:rsidRPr="001A4CD6">
              <w:rPr>
                <w:rFonts w:cs="Arial"/>
                <w:b/>
                <w:color w:val="000000"/>
                <w:szCs w:val="20"/>
              </w:rPr>
              <w:t>Name des Auftragnehmers</w:t>
            </w:r>
            <w:r>
              <w:rPr>
                <w:rFonts w:cs="Arial"/>
                <w:b/>
                <w:color w:val="000000"/>
                <w:szCs w:val="20"/>
              </w:rPr>
              <w:t>:</w:t>
            </w:r>
          </w:p>
          <w:p w14:paraId="69590361" w14:textId="77777777" w:rsidR="00495AB1" w:rsidRPr="001A4CD6" w:rsidRDefault="00495AB1" w:rsidP="004F30FB">
            <w:pPr>
              <w:autoSpaceDE w:val="0"/>
              <w:autoSpaceDN w:val="0"/>
              <w:adjustRightInd w:val="0"/>
              <w:rPr>
                <w:rFonts w:cs="Arial"/>
                <w:i/>
                <w:color w:val="000000"/>
                <w:sz w:val="18"/>
                <w:szCs w:val="18"/>
              </w:rPr>
            </w:pPr>
            <w:r w:rsidRPr="001A4CD6">
              <w:rPr>
                <w:rFonts w:cs="Arial"/>
                <w:i/>
                <w:color w:val="000000"/>
                <w:sz w:val="18"/>
                <w:szCs w:val="18"/>
              </w:rPr>
              <w:t>(Bieter / Mitglied der Bietergemeinschaft / Drittunternehmen)</w:t>
            </w:r>
          </w:p>
          <w:p w14:paraId="16E392F5" w14:textId="77777777" w:rsidR="00495AB1" w:rsidRPr="00DE15E6" w:rsidRDefault="00495AB1" w:rsidP="004F30FB">
            <w:pPr>
              <w:autoSpaceDE w:val="0"/>
              <w:autoSpaceDN w:val="0"/>
              <w:adjustRightInd w:val="0"/>
              <w:rPr>
                <w:rFonts w:cs="Arial"/>
                <w:b/>
                <w:color w:val="000000"/>
                <w:szCs w:val="20"/>
              </w:rPr>
            </w:pPr>
          </w:p>
        </w:tc>
        <w:tc>
          <w:tcPr>
            <w:tcW w:w="6098" w:type="dxa"/>
            <w:shd w:val="clear" w:color="auto" w:fill="D9D9D9" w:themeFill="background1" w:themeFillShade="D9"/>
          </w:tcPr>
          <w:p w14:paraId="33898F01" w14:textId="77777777" w:rsidR="00495AB1" w:rsidRPr="00DE15E6" w:rsidRDefault="00495AB1" w:rsidP="004F30FB">
            <w:pPr>
              <w:autoSpaceDE w:val="0"/>
              <w:autoSpaceDN w:val="0"/>
              <w:adjustRightInd w:val="0"/>
              <w:rPr>
                <w:rFonts w:cs="Arial"/>
                <w:szCs w:val="20"/>
              </w:rPr>
            </w:pPr>
          </w:p>
        </w:tc>
      </w:tr>
      <w:tr w:rsidR="009C50AC" w:rsidRPr="00DE15E6" w14:paraId="50F6B5FC" w14:textId="77777777" w:rsidTr="00495AB1">
        <w:tc>
          <w:tcPr>
            <w:tcW w:w="2967" w:type="dxa"/>
          </w:tcPr>
          <w:p w14:paraId="5307B4A9" w14:textId="77777777" w:rsidR="009C50AC" w:rsidRDefault="009C50AC" w:rsidP="009C50AC">
            <w:pPr>
              <w:autoSpaceDE w:val="0"/>
              <w:autoSpaceDN w:val="0"/>
              <w:adjustRightInd w:val="0"/>
              <w:rPr>
                <w:rFonts w:eastAsia="Calibri" w:cs="Arial"/>
                <w:szCs w:val="22"/>
                <w:lang w:eastAsia="en-US"/>
              </w:rPr>
            </w:pPr>
            <w:r>
              <w:rPr>
                <w:rFonts w:eastAsia="Calibri" w:cs="Arial"/>
                <w:szCs w:val="22"/>
                <w:lang w:eastAsia="en-US"/>
              </w:rPr>
              <w:t>In den letzten drei Jahren (ab dem 01.01.2023) erfolgte die Zulassung eines Telematikinfrastruktur-Produkts (TI-Produkt)</w:t>
            </w:r>
          </w:p>
          <w:p w14:paraId="702ECDCD" w14:textId="69AA9CC5" w:rsidR="009C50AC" w:rsidRDefault="009C50AC" w:rsidP="009C50AC">
            <w:pPr>
              <w:autoSpaceDE w:val="0"/>
              <w:autoSpaceDN w:val="0"/>
              <w:adjustRightInd w:val="0"/>
              <w:rPr>
                <w:rFonts w:cs="Arial"/>
                <w:b/>
                <w:color w:val="000000"/>
                <w:szCs w:val="20"/>
                <w:u w:val="single"/>
              </w:rPr>
            </w:pPr>
            <w:r w:rsidRPr="004728CA">
              <w:rPr>
                <w:rFonts w:cs="Arial"/>
                <w:b/>
                <w:color w:val="000000"/>
                <w:szCs w:val="20"/>
                <w:u w:val="single"/>
              </w:rPr>
              <w:t>(</w:t>
            </w:r>
            <w:proofErr w:type="spellStart"/>
            <w:r w:rsidRPr="004728CA">
              <w:rPr>
                <w:rFonts w:cs="Arial"/>
                <w:b/>
                <w:color w:val="000000"/>
                <w:szCs w:val="20"/>
                <w:u w:val="single"/>
              </w:rPr>
              <w:t>Mindestanfoderung</w:t>
            </w:r>
            <w:proofErr w:type="spellEnd"/>
            <w:r w:rsidRPr="004728CA">
              <w:rPr>
                <w:rFonts w:cs="Arial"/>
                <w:b/>
                <w:color w:val="000000"/>
                <w:szCs w:val="20"/>
                <w:u w:val="single"/>
              </w:rPr>
              <w:t>)</w:t>
            </w:r>
          </w:p>
          <w:p w14:paraId="2BF83977" w14:textId="77777777" w:rsidR="009C50AC" w:rsidRPr="004728CA" w:rsidRDefault="009C50AC" w:rsidP="009C50AC">
            <w:pPr>
              <w:autoSpaceDE w:val="0"/>
              <w:autoSpaceDN w:val="0"/>
              <w:adjustRightInd w:val="0"/>
              <w:rPr>
                <w:rFonts w:cs="Arial"/>
                <w:bCs/>
                <w:color w:val="000000"/>
                <w:szCs w:val="20"/>
              </w:rPr>
            </w:pPr>
          </w:p>
        </w:tc>
        <w:tc>
          <w:tcPr>
            <w:tcW w:w="6098" w:type="dxa"/>
            <w:shd w:val="clear" w:color="auto" w:fill="D9D9D9" w:themeFill="background1" w:themeFillShade="D9"/>
          </w:tcPr>
          <w:p w14:paraId="07265CBA" w14:textId="77777777" w:rsidR="009C50AC" w:rsidRDefault="001B57DB" w:rsidP="009C50AC">
            <w:pPr>
              <w:autoSpaceDE w:val="0"/>
              <w:autoSpaceDN w:val="0"/>
              <w:adjustRightInd w:val="0"/>
              <w:rPr>
                <w:rFonts w:cs="Arial"/>
                <w:iCs/>
                <w:color w:val="000000"/>
                <w:sz w:val="18"/>
                <w:szCs w:val="18"/>
              </w:rPr>
            </w:pPr>
            <w:sdt>
              <w:sdtPr>
                <w:rPr>
                  <w:rFonts w:cs="Arial"/>
                  <w:iCs/>
                  <w:color w:val="000000"/>
                  <w:sz w:val="18"/>
                  <w:szCs w:val="18"/>
                </w:rPr>
                <w:id w:val="-1657596812"/>
                <w14:checkbox>
                  <w14:checked w14:val="0"/>
                  <w14:checkedState w14:val="2612" w14:font="MS Gothic"/>
                  <w14:uncheckedState w14:val="2610" w14:font="MS Gothic"/>
                </w14:checkbox>
              </w:sdtPr>
              <w:sdtEndPr/>
              <w:sdtContent>
                <w:r w:rsidR="009C50AC">
                  <w:rPr>
                    <w:rFonts w:ascii="MS Gothic" w:eastAsia="MS Gothic" w:hAnsi="MS Gothic" w:cs="Arial" w:hint="eastAsia"/>
                    <w:iCs/>
                    <w:color w:val="000000"/>
                    <w:sz w:val="18"/>
                    <w:szCs w:val="18"/>
                  </w:rPr>
                  <w:t>☐</w:t>
                </w:r>
              </w:sdtContent>
            </w:sdt>
            <w:r w:rsidR="009C50AC" w:rsidRPr="00EB2611">
              <w:rPr>
                <w:rFonts w:cs="Arial"/>
                <w:iCs/>
                <w:color w:val="000000"/>
                <w:sz w:val="18"/>
                <w:szCs w:val="18"/>
              </w:rPr>
              <w:t xml:space="preserve"> Ja</w:t>
            </w:r>
          </w:p>
          <w:p w14:paraId="65C01034" w14:textId="77777777" w:rsidR="009C50AC" w:rsidRDefault="009C50AC" w:rsidP="009C50AC">
            <w:pPr>
              <w:autoSpaceDE w:val="0"/>
              <w:autoSpaceDN w:val="0"/>
              <w:adjustRightInd w:val="0"/>
              <w:rPr>
                <w:rFonts w:cs="Arial"/>
                <w:iCs/>
                <w:color w:val="000000"/>
                <w:sz w:val="18"/>
                <w:szCs w:val="18"/>
              </w:rPr>
            </w:pPr>
          </w:p>
          <w:p w14:paraId="5F8AC75B" w14:textId="77777777" w:rsidR="009C50AC" w:rsidRDefault="001B57DB" w:rsidP="009C50AC">
            <w:pPr>
              <w:autoSpaceDE w:val="0"/>
              <w:autoSpaceDN w:val="0"/>
              <w:adjustRightInd w:val="0"/>
              <w:rPr>
                <w:rFonts w:cs="Arial"/>
                <w:iCs/>
                <w:color w:val="000000"/>
                <w:sz w:val="18"/>
                <w:szCs w:val="18"/>
              </w:rPr>
            </w:pPr>
            <w:sdt>
              <w:sdtPr>
                <w:rPr>
                  <w:rFonts w:cs="Arial"/>
                  <w:iCs/>
                  <w:color w:val="000000"/>
                  <w:sz w:val="18"/>
                  <w:szCs w:val="18"/>
                </w:rPr>
                <w:id w:val="-252285742"/>
                <w14:checkbox>
                  <w14:checked w14:val="0"/>
                  <w14:checkedState w14:val="2612" w14:font="MS Gothic"/>
                  <w14:uncheckedState w14:val="2610" w14:font="MS Gothic"/>
                </w14:checkbox>
              </w:sdtPr>
              <w:sdtEndPr/>
              <w:sdtContent>
                <w:r w:rsidR="009C50AC">
                  <w:rPr>
                    <w:rFonts w:ascii="MS Gothic" w:eastAsia="MS Gothic" w:hAnsi="MS Gothic" w:cs="Arial" w:hint="eastAsia"/>
                    <w:iCs/>
                    <w:color w:val="000000"/>
                    <w:sz w:val="18"/>
                    <w:szCs w:val="18"/>
                  </w:rPr>
                  <w:t>☐</w:t>
                </w:r>
              </w:sdtContent>
            </w:sdt>
            <w:r w:rsidR="009C50AC" w:rsidRPr="00EB2611">
              <w:rPr>
                <w:rFonts w:cs="Arial"/>
                <w:iCs/>
                <w:color w:val="000000"/>
                <w:sz w:val="18"/>
                <w:szCs w:val="18"/>
              </w:rPr>
              <w:t xml:space="preserve"> Nein</w:t>
            </w:r>
          </w:p>
          <w:p w14:paraId="58CEDDE9" w14:textId="77777777" w:rsidR="009C50AC" w:rsidRDefault="009C50AC" w:rsidP="009C50AC">
            <w:pPr>
              <w:autoSpaceDE w:val="0"/>
              <w:autoSpaceDN w:val="0"/>
              <w:adjustRightInd w:val="0"/>
              <w:rPr>
                <w:rFonts w:cs="Arial"/>
                <w:i/>
                <w:iCs/>
                <w:color w:val="000000"/>
                <w:sz w:val="18"/>
                <w:szCs w:val="18"/>
              </w:rPr>
            </w:pPr>
          </w:p>
          <w:p w14:paraId="1324088B" w14:textId="77777777" w:rsidR="009C50AC" w:rsidRPr="00DE15E6" w:rsidRDefault="009C50AC" w:rsidP="009C50AC">
            <w:pPr>
              <w:autoSpaceDE w:val="0"/>
              <w:autoSpaceDN w:val="0"/>
              <w:adjustRightInd w:val="0"/>
              <w:rPr>
                <w:rFonts w:cs="Arial"/>
                <w:color w:val="000000"/>
                <w:szCs w:val="20"/>
              </w:rPr>
            </w:pPr>
            <w:r>
              <w:rPr>
                <w:rFonts w:cs="Arial"/>
                <w:color w:val="000000"/>
                <w:szCs w:val="20"/>
              </w:rPr>
              <w:t xml:space="preserve">Zulassungszeitpunkt: </w:t>
            </w:r>
            <w:r w:rsidRPr="00DE15E6">
              <w:rPr>
                <w:rFonts w:cs="Arial"/>
                <w:szCs w:val="20"/>
              </w:rPr>
              <w:t>___</w:t>
            </w:r>
            <w:proofErr w:type="gramStart"/>
            <w:r w:rsidRPr="00DE15E6">
              <w:rPr>
                <w:rFonts w:cs="Arial"/>
                <w:szCs w:val="20"/>
              </w:rPr>
              <w:t>_._</w:t>
            </w:r>
            <w:proofErr w:type="gramEnd"/>
            <w:r w:rsidRPr="00DE15E6">
              <w:rPr>
                <w:rFonts w:cs="Arial"/>
                <w:szCs w:val="20"/>
              </w:rPr>
              <w:t>__</w:t>
            </w:r>
            <w:proofErr w:type="gramStart"/>
            <w:r w:rsidRPr="00DE15E6">
              <w:rPr>
                <w:rFonts w:cs="Arial"/>
                <w:szCs w:val="20"/>
              </w:rPr>
              <w:t>_._</w:t>
            </w:r>
            <w:proofErr w:type="gramEnd"/>
            <w:r w:rsidRPr="00DE15E6">
              <w:rPr>
                <w:rFonts w:cs="Arial"/>
                <w:szCs w:val="20"/>
              </w:rPr>
              <w:t>_______</w:t>
            </w:r>
          </w:p>
          <w:p w14:paraId="6CC15C16" w14:textId="13B64A14" w:rsidR="009C50AC" w:rsidRPr="00DE15E6" w:rsidRDefault="009C50AC" w:rsidP="009C50AC">
            <w:pPr>
              <w:autoSpaceDE w:val="0"/>
              <w:autoSpaceDN w:val="0"/>
              <w:adjustRightInd w:val="0"/>
              <w:rPr>
                <w:rFonts w:cs="Arial"/>
                <w:i/>
                <w:color w:val="000000"/>
                <w:sz w:val="18"/>
                <w:szCs w:val="18"/>
              </w:rPr>
            </w:pPr>
          </w:p>
        </w:tc>
      </w:tr>
      <w:tr w:rsidR="009C50AC" w:rsidRPr="00DE15E6" w14:paraId="2173B6C5" w14:textId="77777777" w:rsidTr="00495AB1">
        <w:tc>
          <w:tcPr>
            <w:tcW w:w="2967" w:type="dxa"/>
          </w:tcPr>
          <w:p w14:paraId="221332D4" w14:textId="77777777" w:rsidR="009C50AC" w:rsidRPr="00DE15E6" w:rsidRDefault="009C50AC" w:rsidP="009C50AC">
            <w:pPr>
              <w:autoSpaceDE w:val="0"/>
              <w:autoSpaceDN w:val="0"/>
              <w:adjustRightInd w:val="0"/>
              <w:rPr>
                <w:rFonts w:cs="Arial"/>
                <w:color w:val="000000"/>
                <w:szCs w:val="20"/>
              </w:rPr>
            </w:pPr>
            <w:r w:rsidRPr="00DE15E6">
              <w:rPr>
                <w:rFonts w:cs="Arial"/>
                <w:b/>
                <w:color w:val="000000"/>
                <w:szCs w:val="20"/>
              </w:rPr>
              <w:t>Beschreibung der Leistung:</w:t>
            </w:r>
          </w:p>
          <w:p w14:paraId="5591B5D2" w14:textId="77777777" w:rsidR="009C50AC" w:rsidRDefault="009C50AC" w:rsidP="009C50AC">
            <w:pPr>
              <w:autoSpaceDE w:val="0"/>
              <w:autoSpaceDN w:val="0"/>
              <w:adjustRightInd w:val="0"/>
              <w:rPr>
                <w:rFonts w:cs="Arial"/>
                <w:i/>
                <w:color w:val="000000"/>
                <w:sz w:val="18"/>
                <w:szCs w:val="18"/>
              </w:rPr>
            </w:pPr>
            <w:r w:rsidRPr="00DE15E6">
              <w:rPr>
                <w:rFonts w:cs="Arial"/>
                <w:i/>
                <w:sz w:val="18"/>
                <w:szCs w:val="18"/>
              </w:rPr>
              <w:t xml:space="preserve">Bitte beschreiben Sie die Leistung </w:t>
            </w:r>
            <w:r w:rsidRPr="00DE15E6">
              <w:rPr>
                <w:rFonts w:cs="Arial"/>
                <w:i/>
                <w:color w:val="000000"/>
                <w:sz w:val="18"/>
                <w:szCs w:val="18"/>
              </w:rPr>
              <w:t>(nachvollziehbar, aussagekräftig und detailliert, sodass die TK eine Vergleichbarkeit mit der ausgeschrie</w:t>
            </w:r>
            <w:r>
              <w:rPr>
                <w:rFonts w:cs="Arial"/>
                <w:i/>
                <w:color w:val="000000"/>
                <w:sz w:val="18"/>
                <w:szCs w:val="18"/>
              </w:rPr>
              <w:t>benen Leistung feststellen kann.</w:t>
            </w:r>
          </w:p>
          <w:p w14:paraId="3E9A9C5F" w14:textId="77777777" w:rsidR="009C50AC" w:rsidRDefault="009C50AC" w:rsidP="009C50AC">
            <w:pPr>
              <w:autoSpaceDE w:val="0"/>
              <w:autoSpaceDN w:val="0"/>
              <w:adjustRightInd w:val="0"/>
              <w:rPr>
                <w:rFonts w:cs="Arial"/>
                <w:i/>
                <w:sz w:val="18"/>
                <w:szCs w:val="18"/>
              </w:rPr>
            </w:pPr>
          </w:p>
          <w:p w14:paraId="5533CF35" w14:textId="77777777" w:rsidR="000A4F2B" w:rsidRDefault="000A4F2B" w:rsidP="009C50AC">
            <w:pPr>
              <w:autoSpaceDE w:val="0"/>
              <w:autoSpaceDN w:val="0"/>
              <w:adjustRightInd w:val="0"/>
              <w:rPr>
                <w:rFonts w:cs="Arial"/>
                <w:i/>
                <w:sz w:val="18"/>
                <w:szCs w:val="18"/>
              </w:rPr>
            </w:pPr>
          </w:p>
          <w:p w14:paraId="20DE7243" w14:textId="77777777" w:rsidR="000A4F2B" w:rsidRDefault="000A4F2B" w:rsidP="009C50AC">
            <w:pPr>
              <w:autoSpaceDE w:val="0"/>
              <w:autoSpaceDN w:val="0"/>
              <w:adjustRightInd w:val="0"/>
              <w:rPr>
                <w:rFonts w:cs="Arial"/>
                <w:i/>
                <w:sz w:val="18"/>
                <w:szCs w:val="18"/>
              </w:rPr>
            </w:pPr>
          </w:p>
          <w:p w14:paraId="51F92C14" w14:textId="77777777" w:rsidR="009C50AC" w:rsidRPr="00DE15E6" w:rsidRDefault="009C50AC" w:rsidP="009C50AC">
            <w:pPr>
              <w:autoSpaceDE w:val="0"/>
              <w:autoSpaceDN w:val="0"/>
              <w:adjustRightInd w:val="0"/>
              <w:rPr>
                <w:rFonts w:cs="Arial"/>
                <w:szCs w:val="20"/>
              </w:rPr>
            </w:pPr>
          </w:p>
        </w:tc>
        <w:tc>
          <w:tcPr>
            <w:tcW w:w="6098" w:type="dxa"/>
            <w:shd w:val="clear" w:color="auto" w:fill="D9D9D9" w:themeFill="background1" w:themeFillShade="D9"/>
          </w:tcPr>
          <w:p w14:paraId="4BB11D60" w14:textId="77777777" w:rsidR="009C50AC" w:rsidRDefault="009C50AC" w:rsidP="009C50AC">
            <w:pPr>
              <w:autoSpaceDE w:val="0"/>
              <w:autoSpaceDN w:val="0"/>
              <w:adjustRightInd w:val="0"/>
              <w:spacing w:after="120"/>
              <w:rPr>
                <w:rFonts w:cs="Arial"/>
                <w:iCs/>
                <w:szCs w:val="20"/>
              </w:rPr>
            </w:pPr>
          </w:p>
          <w:p w14:paraId="71BAAC5F" w14:textId="77777777" w:rsidR="000A4F2B" w:rsidRPr="00EB2611" w:rsidRDefault="000A4F2B" w:rsidP="009C50AC">
            <w:pPr>
              <w:autoSpaceDE w:val="0"/>
              <w:autoSpaceDN w:val="0"/>
              <w:adjustRightInd w:val="0"/>
              <w:spacing w:after="120"/>
              <w:rPr>
                <w:rFonts w:cs="Arial"/>
                <w:iCs/>
                <w:szCs w:val="20"/>
              </w:rPr>
            </w:pPr>
          </w:p>
        </w:tc>
      </w:tr>
    </w:tbl>
    <w:p w14:paraId="2B5F06E6" w14:textId="70223B2E" w:rsidR="00C5275E" w:rsidRDefault="0061299E" w:rsidP="0061299E">
      <w:pPr>
        <w:spacing w:after="160" w:line="259" w:lineRule="auto"/>
        <w:rPr>
          <w:sz w:val="16"/>
          <w:szCs w:val="16"/>
        </w:rPr>
      </w:pPr>
      <w:r>
        <w:rPr>
          <w:sz w:val="18"/>
          <w:szCs w:val="18"/>
        </w:rPr>
        <w:t xml:space="preserve">* </w:t>
      </w:r>
      <w:r>
        <w:rPr>
          <w:sz w:val="16"/>
          <w:szCs w:val="16"/>
        </w:rPr>
        <w:t>Das Formblatt</w:t>
      </w:r>
      <w:r w:rsidRPr="00206450">
        <w:rPr>
          <w:sz w:val="16"/>
          <w:szCs w:val="16"/>
        </w:rPr>
        <w:t xml:space="preserve"> ist</w:t>
      </w:r>
      <w:r>
        <w:rPr>
          <w:sz w:val="16"/>
          <w:szCs w:val="16"/>
        </w:rPr>
        <w:t xml:space="preserve"> f</w:t>
      </w:r>
      <w:r w:rsidRPr="009E6FBF">
        <w:rPr>
          <w:sz w:val="16"/>
          <w:szCs w:val="16"/>
        </w:rPr>
        <w:t>ür weite</w:t>
      </w:r>
      <w:r>
        <w:rPr>
          <w:sz w:val="16"/>
          <w:szCs w:val="16"/>
        </w:rPr>
        <w:t xml:space="preserve">re Referenzen </w:t>
      </w:r>
      <w:r w:rsidRPr="009E6FBF">
        <w:rPr>
          <w:sz w:val="16"/>
          <w:szCs w:val="16"/>
        </w:rPr>
        <w:t>eigenständig zu vervielfältigen</w:t>
      </w:r>
    </w:p>
    <w:p w14:paraId="254697FD" w14:textId="51ECD781" w:rsidR="0061299E" w:rsidRPr="00AE612C" w:rsidRDefault="0061299E" w:rsidP="0061299E">
      <w:pPr>
        <w:pStyle w:val="berschrift1"/>
      </w:pPr>
      <w:r w:rsidRPr="00AE612C">
        <w:t>Wertung der Teilnahmeanträge</w:t>
      </w:r>
    </w:p>
    <w:p w14:paraId="6B8BFB86" w14:textId="4F719F6D" w:rsidR="00DC52AF" w:rsidRPr="00AE612C" w:rsidRDefault="00DC52AF" w:rsidP="0061299E">
      <w:pPr>
        <w:spacing w:before="60" w:after="60"/>
      </w:pPr>
      <w:r w:rsidRPr="00AE612C">
        <w:t xml:space="preserve">Die TK fordert </w:t>
      </w:r>
      <w:r w:rsidRPr="00AE612C">
        <w:rPr>
          <w:b/>
        </w:rPr>
        <w:t>maximal fünf Bieter</w:t>
      </w:r>
      <w:r w:rsidRPr="00AE612C">
        <w:t xml:space="preserve"> zur Angebotsabgabe auf. Sollten weniger als fünf Bieter geeignet sein, so kann die TK auch weniger als fünf Bieter zur Angebotsabgabe auffordern.</w:t>
      </w:r>
      <w:r w:rsidR="00AE612C" w:rsidRPr="00AE612C">
        <w:t xml:space="preserve"> Sollten mehr als fünf Bieter geeignet sein, erfolgt die Auswahl der fünf geeignetsten Bieter wie folgt:</w:t>
      </w:r>
    </w:p>
    <w:p w14:paraId="0AC29EFE" w14:textId="21DC9DBB" w:rsidR="0061299E" w:rsidRPr="00AE612C" w:rsidRDefault="0061299E" w:rsidP="00DC52AF">
      <w:pPr>
        <w:spacing w:before="60" w:after="60"/>
      </w:pPr>
      <w:r w:rsidRPr="00AE612C">
        <w:t xml:space="preserve">Von der TK werden maximal </w:t>
      </w:r>
      <w:r w:rsidR="00D76DE3" w:rsidRPr="00AE612C">
        <w:t>zwei</w:t>
      </w:r>
      <w:r w:rsidRPr="00AE612C">
        <w:t xml:space="preserve"> Referenzen bewertet. Werden mehr als </w:t>
      </w:r>
      <w:r w:rsidR="00D76DE3" w:rsidRPr="00AE612C">
        <w:t xml:space="preserve">zwei </w:t>
      </w:r>
      <w:r w:rsidRPr="00AE612C">
        <w:t>Referenzen eingereicht, werden die vom Bieter zuerst genannten Referenzen (= die Referenzen mit den Nr. 1 bis</w:t>
      </w:r>
      <w:r w:rsidR="00D76DE3" w:rsidRPr="00AE612C">
        <w:t> 2</w:t>
      </w:r>
      <w:r w:rsidRPr="00AE612C">
        <w:t xml:space="preserve">) bewertet. </w:t>
      </w:r>
    </w:p>
    <w:p w14:paraId="0B987E8D" w14:textId="056FFE4B" w:rsidR="0061299E" w:rsidRPr="00AE612C" w:rsidRDefault="0061299E" w:rsidP="00DC52AF">
      <w:r w:rsidRPr="00AE612C">
        <w:t xml:space="preserve">Referenzen, die die genannten Mindestanforderungen nicht erfüllen, werden gar nicht gewertet. </w:t>
      </w:r>
    </w:p>
    <w:p w14:paraId="3746DB04" w14:textId="295CD9A5" w:rsidR="0061299E" w:rsidRPr="00AE612C" w:rsidRDefault="0061299E" w:rsidP="00DC52AF">
      <w:pPr>
        <w:spacing w:before="60" w:after="60"/>
      </w:pPr>
      <w:r w:rsidRPr="00AE612C">
        <w:t xml:space="preserve">Es </w:t>
      </w:r>
      <w:r w:rsidR="00D76DE3" w:rsidRPr="00AE612C">
        <w:t>ist</w:t>
      </w:r>
      <w:r w:rsidRPr="00AE612C">
        <w:t xml:space="preserve"> aber </w:t>
      </w:r>
      <w:r w:rsidRPr="00AE612C">
        <w:rPr>
          <w:b/>
        </w:rPr>
        <w:t xml:space="preserve">mindestens </w:t>
      </w:r>
      <w:r w:rsidR="00D76DE3" w:rsidRPr="00AE612C">
        <w:rPr>
          <w:b/>
        </w:rPr>
        <w:t>eine</w:t>
      </w:r>
      <w:r w:rsidRPr="00AE612C">
        <w:rPr>
          <w:b/>
        </w:rPr>
        <w:t xml:space="preserve"> Referenz </w:t>
      </w:r>
      <w:r w:rsidRPr="00AE612C">
        <w:t xml:space="preserve">einzureichen, die die genannten Mindestanforderungen </w:t>
      </w:r>
      <w:r w:rsidR="00AE612C" w:rsidRPr="00AE612C">
        <w:t xml:space="preserve">(s.o.) </w:t>
      </w:r>
      <w:r w:rsidRPr="00AE612C">
        <w:t>erfüll</w:t>
      </w:r>
      <w:r w:rsidR="00D76DE3" w:rsidRPr="00AE612C">
        <w:t>t</w:t>
      </w:r>
      <w:r w:rsidRPr="00AE612C">
        <w:t>.</w:t>
      </w:r>
    </w:p>
    <w:p w14:paraId="344CE991" w14:textId="2913A192" w:rsidR="0061299E" w:rsidRPr="00AE612C" w:rsidRDefault="0061299E" w:rsidP="0061299E">
      <w:pPr>
        <w:autoSpaceDE w:val="0"/>
        <w:autoSpaceDN w:val="0"/>
        <w:adjustRightInd w:val="0"/>
        <w:spacing w:before="60" w:after="60"/>
        <w:jc w:val="both"/>
        <w:rPr>
          <w:rFonts w:cs="Arial"/>
          <w:color w:val="000000"/>
          <w:szCs w:val="20"/>
        </w:rPr>
      </w:pPr>
      <w:r w:rsidRPr="00AE612C">
        <w:rPr>
          <w:rFonts w:cs="Arial"/>
          <w:color w:val="000000"/>
          <w:szCs w:val="20"/>
        </w:rPr>
        <w:t>Die Prüfung der Teilnahmeanträge vollzieht sich in einem 3-stufigen Verfahren:</w:t>
      </w:r>
    </w:p>
    <w:p w14:paraId="472D38D7" w14:textId="25EC608E" w:rsidR="0061299E" w:rsidRPr="00AE612C" w:rsidRDefault="0061299E" w:rsidP="0061299E">
      <w:pPr>
        <w:autoSpaceDE w:val="0"/>
        <w:autoSpaceDN w:val="0"/>
        <w:adjustRightInd w:val="0"/>
        <w:spacing w:before="60" w:after="60"/>
        <w:jc w:val="both"/>
        <w:rPr>
          <w:rFonts w:cs="Arial"/>
          <w:color w:val="000000"/>
          <w:szCs w:val="20"/>
        </w:rPr>
      </w:pPr>
      <w:r w:rsidRPr="00AE612C">
        <w:rPr>
          <w:rFonts w:cs="Arial"/>
          <w:color w:val="000000"/>
          <w:szCs w:val="20"/>
        </w:rPr>
        <w:t xml:space="preserve">1. Stufe: </w:t>
      </w:r>
    </w:p>
    <w:p w14:paraId="2CEA7C27" w14:textId="77777777" w:rsidR="0061299E" w:rsidRPr="00AE612C" w:rsidRDefault="0061299E" w:rsidP="0061299E">
      <w:pPr>
        <w:autoSpaceDE w:val="0"/>
        <w:autoSpaceDN w:val="0"/>
        <w:adjustRightInd w:val="0"/>
        <w:spacing w:before="60" w:after="60"/>
        <w:jc w:val="both"/>
        <w:rPr>
          <w:rFonts w:cs="Arial"/>
          <w:color w:val="000000"/>
          <w:szCs w:val="20"/>
        </w:rPr>
      </w:pPr>
      <w:r w:rsidRPr="00AE612C">
        <w:rPr>
          <w:rFonts w:cs="Arial"/>
          <w:color w:val="000000"/>
          <w:szCs w:val="20"/>
        </w:rPr>
        <w:t xml:space="preserve">Es wird geprüft, ob der Teilnahmeantrag alle geforderten Angaben und Unterlagen enthält. Die TK behält sich vor, fehlende Angaben und Unterlagen nach § 56 VgV nachzufordern. Eine Nachforderung mit dem Ziel, Referenzen, die nicht den Mindestanforderungen entsprechen, durch </w:t>
      </w:r>
      <w:proofErr w:type="spellStart"/>
      <w:r w:rsidRPr="00AE612C">
        <w:rPr>
          <w:rFonts w:cs="Arial"/>
          <w:color w:val="000000"/>
          <w:szCs w:val="20"/>
        </w:rPr>
        <w:t>wertbare</w:t>
      </w:r>
      <w:proofErr w:type="spellEnd"/>
      <w:r w:rsidRPr="00AE612C">
        <w:rPr>
          <w:rFonts w:cs="Arial"/>
          <w:color w:val="000000"/>
          <w:szCs w:val="20"/>
        </w:rPr>
        <w:t xml:space="preserve"> Referenzen zu ersetzen, findet nicht statt.</w:t>
      </w:r>
    </w:p>
    <w:p w14:paraId="1C7DE951" w14:textId="7840E254" w:rsidR="0061299E" w:rsidRPr="00AE612C" w:rsidRDefault="0061299E" w:rsidP="0061299E">
      <w:pPr>
        <w:autoSpaceDE w:val="0"/>
        <w:autoSpaceDN w:val="0"/>
        <w:adjustRightInd w:val="0"/>
        <w:spacing w:before="60" w:after="60"/>
        <w:jc w:val="both"/>
        <w:rPr>
          <w:rFonts w:cs="Arial"/>
          <w:color w:val="000000"/>
          <w:szCs w:val="20"/>
        </w:rPr>
      </w:pPr>
      <w:r w:rsidRPr="00AE612C">
        <w:rPr>
          <w:rFonts w:cs="Arial"/>
          <w:color w:val="000000"/>
          <w:szCs w:val="20"/>
        </w:rPr>
        <w:t>2. Stufe:</w:t>
      </w:r>
    </w:p>
    <w:p w14:paraId="256C7E9A" w14:textId="7CA07C09" w:rsidR="0061299E" w:rsidRPr="00AE612C" w:rsidRDefault="0061299E" w:rsidP="0061299E">
      <w:pPr>
        <w:autoSpaceDE w:val="0"/>
        <w:autoSpaceDN w:val="0"/>
        <w:adjustRightInd w:val="0"/>
        <w:spacing w:before="60" w:after="60"/>
        <w:jc w:val="both"/>
        <w:rPr>
          <w:rFonts w:cs="Arial"/>
          <w:color w:val="000000"/>
          <w:szCs w:val="20"/>
        </w:rPr>
      </w:pPr>
      <w:r w:rsidRPr="00AE612C">
        <w:rPr>
          <w:rFonts w:cs="Arial"/>
          <w:color w:val="000000"/>
          <w:szCs w:val="20"/>
        </w:rPr>
        <w:t xml:space="preserve">Es wird geprüft, ob der </w:t>
      </w:r>
      <w:r w:rsidR="00D17E6F" w:rsidRPr="00AE612C">
        <w:rPr>
          <w:rFonts w:cs="Arial"/>
          <w:color w:val="000000"/>
          <w:szCs w:val="20"/>
        </w:rPr>
        <w:t>Bewerber</w:t>
      </w:r>
      <w:r w:rsidRPr="00AE612C">
        <w:rPr>
          <w:rFonts w:cs="Arial"/>
          <w:color w:val="000000"/>
          <w:szCs w:val="20"/>
        </w:rPr>
        <w:t>/die B</w:t>
      </w:r>
      <w:r w:rsidR="00D17E6F" w:rsidRPr="00AE612C">
        <w:rPr>
          <w:rFonts w:cs="Arial"/>
          <w:color w:val="000000"/>
          <w:szCs w:val="20"/>
        </w:rPr>
        <w:t>ewerber</w:t>
      </w:r>
      <w:r w:rsidRPr="00AE612C">
        <w:rPr>
          <w:rFonts w:cs="Arial"/>
          <w:color w:val="000000"/>
          <w:szCs w:val="20"/>
        </w:rPr>
        <w:t>gemeinschaft nach den von ihm/ihr eingereichten Angaben und Unterlagen grundsätzlich geeignet erscheint, die zu vergebenden Leistungen vertragsgerecht auszuführen, insbesondere die festgelegten Mindestanforderungen erfüllt</w:t>
      </w:r>
      <w:r w:rsidR="00D17E6F" w:rsidRPr="00AE612C">
        <w:rPr>
          <w:rFonts w:cs="Arial"/>
          <w:color w:val="000000"/>
          <w:szCs w:val="20"/>
        </w:rPr>
        <w:t>.</w:t>
      </w:r>
    </w:p>
    <w:p w14:paraId="45BB444F" w14:textId="6C3799F0" w:rsidR="0061299E" w:rsidRPr="00AE612C" w:rsidRDefault="0061299E" w:rsidP="0061299E">
      <w:pPr>
        <w:autoSpaceDE w:val="0"/>
        <w:autoSpaceDN w:val="0"/>
        <w:adjustRightInd w:val="0"/>
        <w:spacing w:before="60" w:after="60"/>
        <w:jc w:val="both"/>
        <w:rPr>
          <w:rFonts w:cs="Arial"/>
          <w:color w:val="000000"/>
          <w:szCs w:val="20"/>
        </w:rPr>
      </w:pPr>
      <w:r w:rsidRPr="00AE612C">
        <w:rPr>
          <w:rFonts w:cs="Arial"/>
          <w:color w:val="000000"/>
          <w:szCs w:val="20"/>
        </w:rPr>
        <w:t xml:space="preserve">3. Stufe: </w:t>
      </w:r>
    </w:p>
    <w:p w14:paraId="71FACDDF" w14:textId="77777777" w:rsidR="00943CF1" w:rsidRDefault="0061299E" w:rsidP="0061299E">
      <w:pPr>
        <w:autoSpaceDE w:val="0"/>
        <w:autoSpaceDN w:val="0"/>
        <w:adjustRightInd w:val="0"/>
        <w:spacing w:before="60" w:after="60"/>
        <w:jc w:val="both"/>
        <w:rPr>
          <w:rFonts w:cs="Arial"/>
          <w:color w:val="000000"/>
          <w:szCs w:val="20"/>
        </w:rPr>
      </w:pPr>
      <w:r w:rsidRPr="00AE612C">
        <w:rPr>
          <w:rFonts w:cs="Arial"/>
          <w:color w:val="000000"/>
          <w:szCs w:val="20"/>
        </w:rPr>
        <w:t xml:space="preserve">Überschreitet die Anzahl geeigneter Bieter/Bietergemeinschaften die Anzahl der Bieter/Bietergemeinschaften, die zur Angebotsabgabe aufgefordert werden soll, wird eine </w:t>
      </w:r>
      <w:r w:rsidRPr="00943CF1">
        <w:rPr>
          <w:rFonts w:cs="Arial"/>
          <w:b/>
          <w:bCs/>
          <w:color w:val="000000"/>
          <w:szCs w:val="20"/>
        </w:rPr>
        <w:t>differenzierte Eignungsprüfung</w:t>
      </w:r>
      <w:r w:rsidRPr="00AE612C">
        <w:rPr>
          <w:rFonts w:cs="Arial"/>
          <w:color w:val="000000"/>
          <w:szCs w:val="20"/>
        </w:rPr>
        <w:t xml:space="preserve"> vorgenommen, </w:t>
      </w:r>
      <w:r w:rsidRPr="00943CF1">
        <w:rPr>
          <w:rFonts w:cs="Arial"/>
          <w:b/>
          <w:bCs/>
          <w:color w:val="000000"/>
          <w:szCs w:val="20"/>
        </w:rPr>
        <w:t>um den Bieterkreis zu reduzieren</w:t>
      </w:r>
      <w:r w:rsidRPr="00AE612C">
        <w:rPr>
          <w:rFonts w:cs="Arial"/>
          <w:color w:val="000000"/>
          <w:szCs w:val="20"/>
        </w:rPr>
        <w:t xml:space="preserve">. </w:t>
      </w:r>
    </w:p>
    <w:p w14:paraId="3C386669" w14:textId="72291FF5" w:rsidR="0061299E" w:rsidRPr="00903D58" w:rsidRDefault="0061299E" w:rsidP="0061299E">
      <w:pPr>
        <w:autoSpaceDE w:val="0"/>
        <w:autoSpaceDN w:val="0"/>
        <w:adjustRightInd w:val="0"/>
        <w:spacing w:before="60" w:after="60"/>
        <w:jc w:val="both"/>
        <w:rPr>
          <w:rFonts w:cs="Arial"/>
          <w:b/>
          <w:bCs/>
          <w:color w:val="000000"/>
          <w:szCs w:val="20"/>
        </w:rPr>
      </w:pPr>
      <w:r w:rsidRPr="00903D58">
        <w:rPr>
          <w:rFonts w:cs="Arial"/>
          <w:b/>
          <w:bCs/>
          <w:color w:val="000000"/>
          <w:szCs w:val="20"/>
        </w:rPr>
        <w:lastRenderedPageBreak/>
        <w:t>Diese Prüfung erfolgt anhand der Angaben</w:t>
      </w:r>
      <w:r w:rsidR="00D00D55">
        <w:rPr>
          <w:rFonts w:cs="Arial"/>
          <w:b/>
          <w:bCs/>
          <w:color w:val="000000"/>
          <w:szCs w:val="20"/>
        </w:rPr>
        <w:t xml:space="preserve"> der Bieter</w:t>
      </w:r>
      <w:r w:rsidRPr="00903D58">
        <w:rPr>
          <w:rFonts w:cs="Arial"/>
          <w:b/>
          <w:bCs/>
          <w:color w:val="000000"/>
          <w:szCs w:val="20"/>
        </w:rPr>
        <w:t xml:space="preserve"> </w:t>
      </w:r>
      <w:r w:rsidR="00D00D55">
        <w:rPr>
          <w:rFonts w:cs="Arial"/>
          <w:b/>
          <w:bCs/>
          <w:color w:val="000000"/>
          <w:szCs w:val="20"/>
        </w:rPr>
        <w:t xml:space="preserve">in dieser Anlage E1 </w:t>
      </w:r>
      <w:r w:rsidRPr="00903D58">
        <w:rPr>
          <w:rFonts w:cs="Arial"/>
          <w:b/>
          <w:bCs/>
          <w:color w:val="000000"/>
          <w:szCs w:val="20"/>
        </w:rPr>
        <w:t xml:space="preserve">zur </w:t>
      </w:r>
      <w:r w:rsidR="00943CF1" w:rsidRPr="00903D58">
        <w:rPr>
          <w:rFonts w:cs="Arial"/>
          <w:b/>
          <w:bCs/>
          <w:color w:val="000000"/>
          <w:szCs w:val="20"/>
        </w:rPr>
        <w:t>verfügbaren Ausstattung</w:t>
      </w:r>
      <w:r w:rsidR="00D00D55">
        <w:rPr>
          <w:rFonts w:cs="Arial"/>
          <w:b/>
          <w:bCs/>
          <w:color w:val="000000"/>
          <w:szCs w:val="20"/>
        </w:rPr>
        <w:t xml:space="preserve"> </w:t>
      </w:r>
      <w:r w:rsidR="00D00D55" w:rsidRPr="00D00D55">
        <w:rPr>
          <w:rFonts w:cs="Arial"/>
          <w:b/>
          <w:bCs/>
          <w:color w:val="000000"/>
          <w:szCs w:val="20"/>
        </w:rPr>
        <w:t xml:space="preserve">für die Ausführung des Auftrags </w:t>
      </w:r>
      <w:r w:rsidR="00943CF1" w:rsidRPr="00903D58">
        <w:rPr>
          <w:rFonts w:cs="Arial"/>
          <w:b/>
          <w:bCs/>
          <w:color w:val="000000"/>
          <w:szCs w:val="20"/>
        </w:rPr>
        <w:t xml:space="preserve">und zur </w:t>
      </w:r>
      <w:r w:rsidRPr="00903D58">
        <w:rPr>
          <w:rFonts w:cs="Arial"/>
          <w:b/>
          <w:bCs/>
          <w:color w:val="000000"/>
          <w:szCs w:val="20"/>
        </w:rPr>
        <w:t>Referenzlage</w:t>
      </w:r>
      <w:r w:rsidR="00D00D55">
        <w:rPr>
          <w:rFonts w:cs="Arial"/>
          <w:b/>
          <w:bCs/>
          <w:color w:val="000000"/>
          <w:szCs w:val="20"/>
        </w:rPr>
        <w:t>.</w:t>
      </w:r>
    </w:p>
    <w:p w14:paraId="5ABDB092" w14:textId="767DB8A2" w:rsidR="0061299E" w:rsidRPr="00CD442D" w:rsidRDefault="0061299E" w:rsidP="00CD442D">
      <w:pPr>
        <w:autoSpaceDE w:val="0"/>
        <w:autoSpaceDN w:val="0"/>
        <w:adjustRightInd w:val="0"/>
        <w:spacing w:before="60" w:after="60"/>
        <w:jc w:val="both"/>
        <w:rPr>
          <w:rFonts w:cs="Arial"/>
          <w:color w:val="000000"/>
          <w:szCs w:val="20"/>
        </w:rPr>
      </w:pPr>
      <w:r w:rsidRPr="00AE612C">
        <w:rPr>
          <w:rFonts w:cs="Arial"/>
          <w:color w:val="000000"/>
          <w:szCs w:val="20"/>
        </w:rPr>
        <w:t xml:space="preserve">Es werden diejenigen Bewerber/Bewerbergemeinschaften am weiteren Verfahren beteiligt, die anhand ihrer </w:t>
      </w:r>
      <w:r w:rsidR="00943CF1">
        <w:rPr>
          <w:rFonts w:cs="Arial"/>
          <w:color w:val="000000"/>
          <w:szCs w:val="20"/>
        </w:rPr>
        <w:t xml:space="preserve">Angaben zur verfügbaren Ausstattung und den </w:t>
      </w:r>
      <w:r w:rsidRPr="00AE612C">
        <w:rPr>
          <w:rFonts w:cs="Arial"/>
          <w:color w:val="000000"/>
          <w:szCs w:val="20"/>
        </w:rPr>
        <w:t>Referenzangaben nachweisen können, im Vergleich zu ihren Mitbewerbern über eine noch größere Leistungsfähigkeit und Erfahrung mit der Durchführung von Leistungen zu haben, die mit den zu vergebenden Leistungen nach Art und Umfang möglichst vergleichbar sind.</w:t>
      </w:r>
    </w:p>
    <w:p w14:paraId="78136B22" w14:textId="4B343C62" w:rsidR="00495AB1" w:rsidRPr="00495AB1" w:rsidRDefault="00495AB1" w:rsidP="00495AB1">
      <w:pPr>
        <w:rPr>
          <w:rFonts w:cs="Arial"/>
        </w:rPr>
      </w:pPr>
    </w:p>
    <w:sectPr w:rsidR="00495AB1" w:rsidRPr="00495AB1" w:rsidSect="005C7C2A">
      <w:headerReference w:type="default" r:id="rId13"/>
      <w:footerReference w:type="default" r:id="rId14"/>
      <w:pgSz w:w="11906" w:h="16838"/>
      <w:pgMar w:top="2835" w:right="1418" w:bottom="1418" w:left="1418"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4A82FE" w14:textId="77777777" w:rsidR="007E0127" w:rsidRDefault="007E0127" w:rsidP="005C7C2A">
      <w:r>
        <w:separator/>
      </w:r>
    </w:p>
  </w:endnote>
  <w:endnote w:type="continuationSeparator" w:id="0">
    <w:p w14:paraId="062850D5" w14:textId="77777777" w:rsidR="007E0127" w:rsidRDefault="007E0127" w:rsidP="005C7C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vantGarde halb fett">
    <w:altName w:val="Calibri"/>
    <w:panose1 w:val="00000000000000000000"/>
    <w:charset w:val="00"/>
    <w:family w:val="auto"/>
    <w:pitch w:val="variable"/>
    <w:sig w:usb0="A000002F" w:usb1="1000004A" w:usb2="00000000" w:usb3="00000000" w:csb0="00000093" w:csb1="00000000"/>
  </w:font>
  <w:font w:name="Helvetica leicht">
    <w:panose1 w:val="00000400000000000000"/>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606316" w14:textId="46648978" w:rsidR="005C7C2A" w:rsidRPr="00E0373C" w:rsidRDefault="001B57DB" w:rsidP="003F2B75">
    <w:pPr>
      <w:pStyle w:val="Fuzeile"/>
      <w:rPr>
        <w:rFonts w:cs="Arial"/>
        <w:b/>
      </w:rPr>
    </w:pPr>
    <w:sdt>
      <w:sdtPr>
        <w:rPr>
          <w:rFonts w:cs="Arial"/>
          <w:b/>
          <w:szCs w:val="16"/>
        </w:rPr>
        <w:alias w:val="Betreff"/>
        <w:tag w:val=""/>
        <w:id w:val="1868718375"/>
        <w:placeholder>
          <w:docPart w:val="9989F61AF33149B5BE11224B1F9B47B6"/>
        </w:placeholder>
        <w:dataBinding w:prefixMappings="xmlns:ns0='http://purl.org/dc/elements/1.1/' xmlns:ns1='http://schemas.openxmlformats.org/package/2006/metadata/core-properties' " w:xpath="/ns1:coreProperties[1]/ns0:subject[1]" w:storeItemID="{6C3C8BC8-F283-45AE-878A-BAB7291924A1}"/>
        <w:text/>
      </w:sdtPr>
      <w:sdtEndPr/>
      <w:sdtContent>
        <w:r w:rsidR="00E67803" w:rsidRPr="00E0373C">
          <w:rPr>
            <w:rFonts w:cs="Arial"/>
            <w:b/>
            <w:szCs w:val="16"/>
          </w:rPr>
          <w:t>25-08897</w:t>
        </w:r>
      </w:sdtContent>
    </w:sdt>
    <w:r w:rsidR="003F2B75" w:rsidRPr="00E0373C">
      <w:rPr>
        <w:rFonts w:cs="Arial"/>
        <w:b/>
        <w:szCs w:val="16"/>
      </w:rPr>
      <w:tab/>
    </w:r>
    <w:sdt>
      <w:sdtPr>
        <w:rPr>
          <w:rFonts w:cs="Arial"/>
          <w:b/>
        </w:rPr>
        <w:alias w:val="Titel"/>
        <w:tag w:val=""/>
        <w:id w:val="1821303557"/>
        <w:placeholder>
          <w:docPart w:val="513F195C798A4F36AA49F4E6232E4B97"/>
        </w:placeholder>
        <w:dataBinding w:prefixMappings="xmlns:ns0='http://purl.org/dc/elements/1.1/' xmlns:ns1='http://schemas.openxmlformats.org/package/2006/metadata/core-properties' " w:xpath="/ns1:coreProperties[1]/ns0:title[1]" w:storeItemID="{6C3C8BC8-F283-45AE-878A-BAB7291924A1}"/>
        <w:text/>
      </w:sdtPr>
      <w:sdtEndPr/>
      <w:sdtContent>
        <w:r w:rsidR="00E0373C" w:rsidRPr="00E0373C">
          <w:rPr>
            <w:rFonts w:cs="Arial"/>
            <w:b/>
          </w:rPr>
          <w:t>Sektoraler Identity Provider (IDP)</w:t>
        </w:r>
      </w:sdtContent>
    </w:sdt>
    <w:r w:rsidR="003F2B75" w:rsidRPr="00E0373C">
      <w:rPr>
        <w:rFonts w:cs="Arial"/>
        <w:b/>
        <w:szCs w:val="16"/>
      </w:rPr>
      <w:tab/>
      <w:t xml:space="preserve">Seite </w:t>
    </w:r>
    <w:r w:rsidR="003F2B75" w:rsidRPr="00A86D34">
      <w:rPr>
        <w:rFonts w:cs="Arial"/>
        <w:b/>
        <w:szCs w:val="16"/>
      </w:rPr>
      <w:fldChar w:fldCharType="begin"/>
    </w:r>
    <w:r w:rsidR="003F2B75" w:rsidRPr="00E0373C">
      <w:rPr>
        <w:rFonts w:cs="Arial"/>
        <w:b/>
        <w:szCs w:val="16"/>
      </w:rPr>
      <w:instrText>PAGE</w:instrText>
    </w:r>
    <w:r w:rsidR="003F2B75" w:rsidRPr="00A86D34">
      <w:rPr>
        <w:rFonts w:cs="Arial"/>
        <w:b/>
        <w:szCs w:val="16"/>
      </w:rPr>
      <w:fldChar w:fldCharType="separate"/>
    </w:r>
    <w:r w:rsidR="00A20DEB" w:rsidRPr="00E0373C">
      <w:rPr>
        <w:rFonts w:cs="Arial"/>
        <w:b/>
        <w:noProof/>
        <w:szCs w:val="16"/>
      </w:rPr>
      <w:t>1</w:t>
    </w:r>
    <w:r w:rsidR="003F2B75" w:rsidRPr="00A86D34">
      <w:rPr>
        <w:rFonts w:cs="Arial"/>
        <w:b/>
        <w:szCs w:val="16"/>
      </w:rPr>
      <w:fldChar w:fldCharType="end"/>
    </w:r>
    <w:r w:rsidR="003F2B75" w:rsidRPr="00E0373C">
      <w:rPr>
        <w:rFonts w:cs="Arial"/>
        <w:b/>
        <w:szCs w:val="16"/>
      </w:rPr>
      <w:t xml:space="preserve"> von </w:t>
    </w:r>
    <w:r w:rsidR="003F2B75" w:rsidRPr="00A86D34">
      <w:rPr>
        <w:rFonts w:cs="Arial"/>
        <w:b/>
        <w:szCs w:val="16"/>
      </w:rPr>
      <w:fldChar w:fldCharType="begin"/>
    </w:r>
    <w:r w:rsidR="003F2B75" w:rsidRPr="00E0373C">
      <w:rPr>
        <w:rFonts w:cs="Arial"/>
        <w:b/>
        <w:szCs w:val="16"/>
      </w:rPr>
      <w:instrText>NUMPAGES</w:instrText>
    </w:r>
    <w:r w:rsidR="003F2B75" w:rsidRPr="00A86D34">
      <w:rPr>
        <w:rFonts w:cs="Arial"/>
        <w:b/>
        <w:szCs w:val="16"/>
      </w:rPr>
      <w:fldChar w:fldCharType="separate"/>
    </w:r>
    <w:r w:rsidR="00A20DEB" w:rsidRPr="00E0373C">
      <w:rPr>
        <w:rFonts w:cs="Arial"/>
        <w:b/>
        <w:noProof/>
        <w:szCs w:val="16"/>
      </w:rPr>
      <w:t>3</w:t>
    </w:r>
    <w:r w:rsidR="003F2B75" w:rsidRPr="00A86D34">
      <w:rPr>
        <w:rFonts w:cs="Arial"/>
        <w:b/>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21815C" w14:textId="77777777" w:rsidR="007E0127" w:rsidRDefault="007E0127" w:rsidP="005C7C2A">
      <w:r>
        <w:separator/>
      </w:r>
    </w:p>
  </w:footnote>
  <w:footnote w:type="continuationSeparator" w:id="0">
    <w:p w14:paraId="4FF81042" w14:textId="77777777" w:rsidR="007E0127" w:rsidRDefault="007E0127" w:rsidP="005C7C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5A238" w14:textId="31B84624" w:rsidR="005C7C2A" w:rsidRDefault="005C7C2A" w:rsidP="005C7C2A">
    <w:pPr>
      <w:pStyle w:val="Kopfzeile"/>
      <w:tabs>
        <w:tab w:val="clear" w:pos="4536"/>
        <w:tab w:val="center" w:pos="4820"/>
      </w:tabs>
      <w:jc w:val="both"/>
      <w:rPr>
        <w:rFonts w:cs="Arial"/>
        <w:b/>
        <w:noProof/>
      </w:rPr>
    </w:pPr>
    <w:r>
      <w:rPr>
        <w:rFonts w:cs="Arial"/>
        <w:b/>
        <w:noProof/>
      </w:rPr>
      <w:t xml:space="preserve">Anlage </w:t>
    </w:r>
    <w:r w:rsidR="0036610F">
      <w:rPr>
        <w:rFonts w:cs="Arial"/>
        <w:b/>
        <w:noProof/>
      </w:rPr>
      <w:t>E</w:t>
    </w:r>
    <w:r w:rsidR="001D6E6B">
      <w:rPr>
        <w:rFonts w:cs="Arial"/>
        <w:b/>
        <w:noProof/>
      </w:rPr>
      <w:t>1</w:t>
    </w:r>
  </w:p>
  <w:p w14:paraId="588D3361" w14:textId="29854658" w:rsidR="005C7C2A" w:rsidRPr="005C7C2A" w:rsidRDefault="00EF16A5" w:rsidP="005C7C2A">
    <w:pPr>
      <w:pStyle w:val="Kopfzeile"/>
      <w:tabs>
        <w:tab w:val="clear" w:pos="4536"/>
        <w:tab w:val="center" w:pos="4820"/>
      </w:tabs>
      <w:jc w:val="both"/>
      <w:rPr>
        <w:rFonts w:cs="Arial"/>
        <w:b/>
        <w:noProof/>
      </w:rPr>
    </w:pPr>
    <w:r>
      <w:rPr>
        <w:rFonts w:cs="Arial"/>
        <w:b/>
      </w:rPr>
      <w:fldChar w:fldCharType="begin"/>
    </w:r>
    <w:r>
      <w:rPr>
        <w:rFonts w:cs="Arial"/>
        <w:b/>
      </w:rPr>
      <w:instrText xml:space="preserve"> KEYWORDS   \* MERGEFORMAT </w:instrText>
    </w:r>
    <w:r>
      <w:rPr>
        <w:rFonts w:cs="Arial"/>
        <w:b/>
      </w:rPr>
      <w:fldChar w:fldCharType="separate"/>
    </w:r>
    <w:r w:rsidR="00E67803">
      <w:rPr>
        <w:rFonts w:cs="Arial"/>
        <w:b/>
      </w:rPr>
      <w:t>Bewerbungsbogen</w:t>
    </w:r>
    <w:r>
      <w:rPr>
        <w:rFonts w:cs="Arial"/>
        <w:b/>
      </w:rPr>
      <w:fldChar w:fldCharType="end"/>
    </w:r>
    <w:r w:rsidR="005C7C2A" w:rsidRPr="00DD1A64">
      <w:rPr>
        <w:rFonts w:cs="Arial"/>
        <w:b/>
        <w:noProof/>
      </w:rPr>
      <w:drawing>
        <wp:anchor distT="0" distB="0" distL="114300" distR="114300" simplePos="0" relativeHeight="251658240" behindDoc="0" locked="1" layoutInCell="1" allowOverlap="1" wp14:anchorId="5891E903" wp14:editId="70A5081B">
          <wp:simplePos x="0" y="0"/>
          <wp:positionH relativeFrom="leftMargin">
            <wp:posOffset>6120765</wp:posOffset>
          </wp:positionH>
          <wp:positionV relativeFrom="topMargin">
            <wp:posOffset>467995</wp:posOffset>
          </wp:positionV>
          <wp:extent cx="936000" cy="936000"/>
          <wp:effectExtent l="0" t="0" r="0" b="0"/>
          <wp:wrapNone/>
          <wp:docPr id="7" name="Bild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descr="LogoKlein"/>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936000" cy="93600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F772F"/>
    <w:multiLevelType w:val="hybridMultilevel"/>
    <w:tmpl w:val="2B8E73B6"/>
    <w:lvl w:ilvl="0" w:tplc="04070001">
      <w:start w:val="1"/>
      <w:numFmt w:val="bullet"/>
      <w:lvlText w:val=""/>
      <w:lvlJc w:val="left"/>
      <w:pPr>
        <w:ind w:left="717" w:hanging="360"/>
      </w:pPr>
      <w:rPr>
        <w:rFonts w:ascii="Symbol" w:hAnsi="Symbol" w:hint="default"/>
      </w:rPr>
    </w:lvl>
    <w:lvl w:ilvl="1" w:tplc="04070003">
      <w:start w:val="1"/>
      <w:numFmt w:val="bullet"/>
      <w:lvlText w:val="o"/>
      <w:lvlJc w:val="left"/>
      <w:pPr>
        <w:ind w:left="1437" w:hanging="360"/>
      </w:pPr>
      <w:rPr>
        <w:rFonts w:ascii="Courier New" w:hAnsi="Courier New" w:cs="Courier New" w:hint="default"/>
      </w:rPr>
    </w:lvl>
    <w:lvl w:ilvl="2" w:tplc="04070005">
      <w:start w:val="1"/>
      <w:numFmt w:val="bullet"/>
      <w:lvlText w:val=""/>
      <w:lvlJc w:val="left"/>
      <w:pPr>
        <w:ind w:left="2157" w:hanging="360"/>
      </w:pPr>
      <w:rPr>
        <w:rFonts w:ascii="Wingdings" w:hAnsi="Wingdings" w:hint="default"/>
      </w:rPr>
    </w:lvl>
    <w:lvl w:ilvl="3" w:tplc="04070001" w:tentative="1">
      <w:start w:val="1"/>
      <w:numFmt w:val="bullet"/>
      <w:lvlText w:val=""/>
      <w:lvlJc w:val="left"/>
      <w:pPr>
        <w:ind w:left="2877" w:hanging="360"/>
      </w:pPr>
      <w:rPr>
        <w:rFonts w:ascii="Symbol" w:hAnsi="Symbol" w:hint="default"/>
      </w:rPr>
    </w:lvl>
    <w:lvl w:ilvl="4" w:tplc="04070003" w:tentative="1">
      <w:start w:val="1"/>
      <w:numFmt w:val="bullet"/>
      <w:lvlText w:val="o"/>
      <w:lvlJc w:val="left"/>
      <w:pPr>
        <w:ind w:left="3597" w:hanging="360"/>
      </w:pPr>
      <w:rPr>
        <w:rFonts w:ascii="Courier New" w:hAnsi="Courier New" w:cs="Courier New" w:hint="default"/>
      </w:rPr>
    </w:lvl>
    <w:lvl w:ilvl="5" w:tplc="04070005" w:tentative="1">
      <w:start w:val="1"/>
      <w:numFmt w:val="bullet"/>
      <w:lvlText w:val=""/>
      <w:lvlJc w:val="left"/>
      <w:pPr>
        <w:ind w:left="4317" w:hanging="360"/>
      </w:pPr>
      <w:rPr>
        <w:rFonts w:ascii="Wingdings" w:hAnsi="Wingdings" w:hint="default"/>
      </w:rPr>
    </w:lvl>
    <w:lvl w:ilvl="6" w:tplc="04070001" w:tentative="1">
      <w:start w:val="1"/>
      <w:numFmt w:val="bullet"/>
      <w:lvlText w:val=""/>
      <w:lvlJc w:val="left"/>
      <w:pPr>
        <w:ind w:left="5037" w:hanging="360"/>
      </w:pPr>
      <w:rPr>
        <w:rFonts w:ascii="Symbol" w:hAnsi="Symbol" w:hint="default"/>
      </w:rPr>
    </w:lvl>
    <w:lvl w:ilvl="7" w:tplc="04070003" w:tentative="1">
      <w:start w:val="1"/>
      <w:numFmt w:val="bullet"/>
      <w:lvlText w:val="o"/>
      <w:lvlJc w:val="left"/>
      <w:pPr>
        <w:ind w:left="5757" w:hanging="360"/>
      </w:pPr>
      <w:rPr>
        <w:rFonts w:ascii="Courier New" w:hAnsi="Courier New" w:cs="Courier New" w:hint="default"/>
      </w:rPr>
    </w:lvl>
    <w:lvl w:ilvl="8" w:tplc="04070005" w:tentative="1">
      <w:start w:val="1"/>
      <w:numFmt w:val="bullet"/>
      <w:lvlText w:val=""/>
      <w:lvlJc w:val="left"/>
      <w:pPr>
        <w:ind w:left="6477" w:hanging="360"/>
      </w:pPr>
      <w:rPr>
        <w:rFonts w:ascii="Wingdings" w:hAnsi="Wingdings" w:hint="default"/>
      </w:rPr>
    </w:lvl>
  </w:abstractNum>
  <w:abstractNum w:abstractNumId="1" w15:restartNumberingAfterBreak="0">
    <w:nsid w:val="0E1274AF"/>
    <w:multiLevelType w:val="hybridMultilevel"/>
    <w:tmpl w:val="803C226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74606E6"/>
    <w:multiLevelType w:val="multilevel"/>
    <w:tmpl w:val="D91CAC2C"/>
    <w:lvl w:ilvl="0">
      <w:start w:val="1"/>
      <w:numFmt w:val="decimal"/>
      <w:pStyle w:val="berschrift1"/>
      <w:lvlText w:val="%1."/>
      <w:lvlJc w:val="left"/>
      <w:pPr>
        <w:ind w:left="0" w:firstLine="0"/>
      </w:pPr>
      <w:rPr>
        <w:b/>
      </w:r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3" w15:restartNumberingAfterBreak="0">
    <w:nsid w:val="23D310C2"/>
    <w:multiLevelType w:val="hybridMultilevel"/>
    <w:tmpl w:val="1E504A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6B770C3"/>
    <w:multiLevelType w:val="hybridMultilevel"/>
    <w:tmpl w:val="5C6C1016"/>
    <w:lvl w:ilvl="0" w:tplc="B8F4EF90">
      <w:start w:val="1"/>
      <w:numFmt w:val="bullet"/>
      <w:pStyle w:val="Listemark1"/>
      <w:lvlText w:val=""/>
      <w:lvlJc w:val="left"/>
      <w:pPr>
        <w:tabs>
          <w:tab w:val="num" w:pos="1418"/>
        </w:tabs>
        <w:ind w:left="1418" w:hanging="56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8631837"/>
    <w:multiLevelType w:val="hybridMultilevel"/>
    <w:tmpl w:val="2DCE8BD6"/>
    <w:lvl w:ilvl="0" w:tplc="1E9496F8">
      <w:start w:val="1"/>
      <w:numFmt w:val="bullet"/>
      <w:pStyle w:val="Listenabsatz"/>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F103198"/>
    <w:multiLevelType w:val="hybridMultilevel"/>
    <w:tmpl w:val="9120FA70"/>
    <w:lvl w:ilvl="0" w:tplc="4288E7A2">
      <w:start w:val="1"/>
      <w:numFmt w:val="bullet"/>
      <w:lvlText w:val="-"/>
      <w:lvlJc w:val="left"/>
      <w:pPr>
        <w:ind w:left="785" w:hanging="360"/>
      </w:pPr>
      <w:rPr>
        <w:rFonts w:ascii="Symbol" w:hAnsi="Symbol" w:hint="default"/>
      </w:rPr>
    </w:lvl>
    <w:lvl w:ilvl="1" w:tplc="4288E7A2">
      <w:start w:val="1"/>
      <w:numFmt w:val="bullet"/>
      <w:lvlText w:val="-"/>
      <w:lvlJc w:val="left"/>
      <w:pPr>
        <w:ind w:left="1080" w:hanging="360"/>
      </w:pPr>
      <w:rPr>
        <w:rFonts w:ascii="Symbol" w:hAnsi="Symbol" w:hint="default"/>
      </w:rPr>
    </w:lvl>
    <w:lvl w:ilvl="2" w:tplc="0407001B">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4B413CA8"/>
    <w:multiLevelType w:val="hybridMultilevel"/>
    <w:tmpl w:val="38EE49CA"/>
    <w:lvl w:ilvl="0" w:tplc="0407000F">
      <w:start w:val="1"/>
      <w:numFmt w:val="bullet"/>
      <w:pStyle w:val="Listemark3"/>
      <w:lvlText w:val=""/>
      <w:lvlJc w:val="left"/>
      <w:pPr>
        <w:tabs>
          <w:tab w:val="num" w:pos="1701"/>
        </w:tabs>
        <w:ind w:left="1701" w:hanging="56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E19688D"/>
    <w:multiLevelType w:val="multilevel"/>
    <w:tmpl w:val="4CA4BB64"/>
    <w:lvl w:ilvl="0">
      <w:start w:val="1"/>
      <w:numFmt w:val="decimal"/>
      <w:lvlText w:val="%1."/>
      <w:lvlJc w:val="left"/>
      <w:pPr>
        <w:ind w:left="786" w:hanging="360"/>
      </w:pPr>
      <w:rPr>
        <w:rFonts w:hint="default"/>
      </w:rPr>
    </w:lvl>
    <w:lvl w:ilvl="1">
      <w:start w:val="1"/>
      <w:numFmt w:val="decimal"/>
      <w:pStyle w:val="berschrift2"/>
      <w:lvlText w:val="%1.%2."/>
      <w:lvlJc w:val="left"/>
      <w:pPr>
        <w:ind w:left="792" w:hanging="432"/>
      </w:pPr>
      <w:rPr>
        <w:rFonts w:ascii="Arial" w:hAnsi="Arial" w:cs="Arial" w:hint="default"/>
        <w:b/>
      </w:rPr>
    </w:lvl>
    <w:lvl w:ilvl="2">
      <w:start w:val="1"/>
      <w:numFmt w:val="decimal"/>
      <w:pStyle w:val="berschrift3"/>
      <w:lvlText w:val="%1.%2.%3."/>
      <w:lvlJc w:val="left"/>
      <w:pPr>
        <w:ind w:left="1224" w:hanging="504"/>
      </w:pPr>
      <w:rPr>
        <w:rFonts w:hint="default"/>
      </w:rPr>
    </w:lvl>
    <w:lvl w:ilvl="3">
      <w:start w:val="1"/>
      <w:numFmt w:val="decimal"/>
      <w:pStyle w:val="berschrift4"/>
      <w:lvlText w:val="%1.%2.%3.%4."/>
      <w:lvlJc w:val="left"/>
      <w:pPr>
        <w:ind w:left="1728" w:hanging="648"/>
      </w:pPr>
      <w:rPr>
        <w:rFonts w:hint="default"/>
      </w:rPr>
    </w:lvl>
    <w:lvl w:ilvl="4">
      <w:start w:val="1"/>
      <w:numFmt w:val="decimal"/>
      <w:pStyle w:val="berschrift5"/>
      <w:lvlText w:val="%1.%2.%3.%4.%5."/>
      <w:lvlJc w:val="left"/>
      <w:pPr>
        <w:ind w:left="2232" w:hanging="792"/>
      </w:pPr>
      <w:rPr>
        <w:rFonts w:hint="default"/>
      </w:rPr>
    </w:lvl>
    <w:lvl w:ilvl="5">
      <w:start w:val="1"/>
      <w:numFmt w:val="decimal"/>
      <w:pStyle w:val="berschrift6"/>
      <w:lvlText w:val="%1.%2.%3.%4.%5.%6."/>
      <w:lvlJc w:val="left"/>
      <w:pPr>
        <w:ind w:left="2736" w:hanging="936"/>
      </w:pPr>
      <w:rPr>
        <w:rFonts w:hint="default"/>
      </w:rPr>
    </w:lvl>
    <w:lvl w:ilvl="6">
      <w:start w:val="1"/>
      <w:numFmt w:val="decimal"/>
      <w:pStyle w:val="berschrift7"/>
      <w:lvlText w:val="%1.%2.%3.%4.%5.%6.%7."/>
      <w:lvlJc w:val="left"/>
      <w:pPr>
        <w:ind w:left="3240" w:hanging="1080"/>
      </w:pPr>
      <w:rPr>
        <w:rFonts w:hint="default"/>
      </w:rPr>
    </w:lvl>
    <w:lvl w:ilvl="7">
      <w:start w:val="1"/>
      <w:numFmt w:val="decimal"/>
      <w:pStyle w:val="berschrift8"/>
      <w:lvlText w:val="%1.%2.%3.%4.%5.%6.%7.%8."/>
      <w:lvlJc w:val="left"/>
      <w:pPr>
        <w:ind w:left="3744" w:hanging="1224"/>
      </w:pPr>
      <w:rPr>
        <w:rFonts w:hint="default"/>
      </w:rPr>
    </w:lvl>
    <w:lvl w:ilvl="8">
      <w:start w:val="1"/>
      <w:numFmt w:val="decimal"/>
      <w:pStyle w:val="berschrift9"/>
      <w:lvlText w:val="%1.%2.%3.%4.%5.%6.%7.%8.%9."/>
      <w:lvlJc w:val="left"/>
      <w:pPr>
        <w:ind w:left="4320" w:hanging="1440"/>
      </w:pPr>
      <w:rPr>
        <w:rFonts w:hint="default"/>
      </w:rPr>
    </w:lvl>
  </w:abstractNum>
  <w:abstractNum w:abstractNumId="9" w15:restartNumberingAfterBreak="0">
    <w:nsid w:val="54A46BA3"/>
    <w:multiLevelType w:val="hybridMultilevel"/>
    <w:tmpl w:val="4AF64CC6"/>
    <w:lvl w:ilvl="0" w:tplc="668C6792">
      <w:start w:val="1"/>
      <w:numFmt w:val="bullet"/>
      <w:pStyle w:val="TextBullets"/>
      <w:lvlText w:val=""/>
      <w:lvlJc w:val="left"/>
      <w:pPr>
        <w:tabs>
          <w:tab w:val="num" w:pos="360"/>
        </w:tabs>
        <w:ind w:left="255" w:hanging="255"/>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1721BBE"/>
    <w:multiLevelType w:val="hybridMultilevel"/>
    <w:tmpl w:val="CD667094"/>
    <w:lvl w:ilvl="0" w:tplc="DEB8EC84">
      <w:start w:val="1"/>
      <w:numFmt w:val="bullet"/>
      <w:lvlText w:val=""/>
      <w:lvlJc w:val="left"/>
      <w:pPr>
        <w:ind w:left="1440" w:hanging="360"/>
      </w:pPr>
      <w:rPr>
        <w:rFonts w:ascii="Symbol" w:hAnsi="Symbol" w:hint="default"/>
      </w:rPr>
    </w:lvl>
    <w:lvl w:ilvl="1" w:tplc="82C2E156">
      <w:start w:val="1"/>
      <w:numFmt w:val="lowerLetter"/>
      <w:lvlText w:val="%2)"/>
      <w:lvlJc w:val="left"/>
      <w:pPr>
        <w:ind w:left="1928" w:hanging="114"/>
      </w:pPr>
      <w:rPr>
        <w:rFonts w:ascii="Arial" w:eastAsia="Calibri" w:hAnsi="Arial" w:cs="Arial"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1" w15:restartNumberingAfterBreak="0">
    <w:nsid w:val="625E7F5E"/>
    <w:multiLevelType w:val="hybridMultilevel"/>
    <w:tmpl w:val="CA827BA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70FB25B5"/>
    <w:multiLevelType w:val="hybridMultilevel"/>
    <w:tmpl w:val="A1920DD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7D336B00"/>
    <w:multiLevelType w:val="hybridMultilevel"/>
    <w:tmpl w:val="28A0C482"/>
    <w:lvl w:ilvl="0" w:tplc="65B2E420">
      <w:numFmt w:val="bullet"/>
      <w:lvlText w:val=""/>
      <w:lvlJc w:val="left"/>
      <w:pPr>
        <w:ind w:left="1068" w:hanging="360"/>
      </w:pPr>
      <w:rPr>
        <w:rFonts w:ascii="Symbol" w:eastAsia="Aptos" w:hAnsi="Symbol" w:cs="Times New Roman" w:hint="default"/>
      </w:rPr>
    </w:lvl>
    <w:lvl w:ilvl="1" w:tplc="04070003">
      <w:start w:val="1"/>
      <w:numFmt w:val="bullet"/>
      <w:lvlText w:val="o"/>
      <w:lvlJc w:val="left"/>
      <w:pPr>
        <w:ind w:left="1788" w:hanging="360"/>
      </w:pPr>
      <w:rPr>
        <w:rFonts w:ascii="Courier New" w:hAnsi="Courier New" w:cs="Courier New" w:hint="default"/>
      </w:rPr>
    </w:lvl>
    <w:lvl w:ilvl="2" w:tplc="04070005">
      <w:start w:val="1"/>
      <w:numFmt w:val="bullet"/>
      <w:lvlText w:val=""/>
      <w:lvlJc w:val="left"/>
      <w:pPr>
        <w:ind w:left="2508" w:hanging="360"/>
      </w:pPr>
      <w:rPr>
        <w:rFonts w:ascii="Wingdings" w:hAnsi="Wingdings" w:hint="default"/>
      </w:rPr>
    </w:lvl>
    <w:lvl w:ilvl="3" w:tplc="04070001">
      <w:start w:val="1"/>
      <w:numFmt w:val="bullet"/>
      <w:lvlText w:val=""/>
      <w:lvlJc w:val="left"/>
      <w:pPr>
        <w:ind w:left="3228" w:hanging="360"/>
      </w:pPr>
      <w:rPr>
        <w:rFonts w:ascii="Symbol" w:hAnsi="Symbol" w:hint="default"/>
      </w:rPr>
    </w:lvl>
    <w:lvl w:ilvl="4" w:tplc="04070003">
      <w:start w:val="1"/>
      <w:numFmt w:val="bullet"/>
      <w:lvlText w:val="o"/>
      <w:lvlJc w:val="left"/>
      <w:pPr>
        <w:ind w:left="3948" w:hanging="360"/>
      </w:pPr>
      <w:rPr>
        <w:rFonts w:ascii="Courier New" w:hAnsi="Courier New" w:cs="Courier New" w:hint="default"/>
      </w:rPr>
    </w:lvl>
    <w:lvl w:ilvl="5" w:tplc="04070005">
      <w:start w:val="1"/>
      <w:numFmt w:val="bullet"/>
      <w:lvlText w:val=""/>
      <w:lvlJc w:val="left"/>
      <w:pPr>
        <w:ind w:left="4668" w:hanging="360"/>
      </w:pPr>
      <w:rPr>
        <w:rFonts w:ascii="Wingdings" w:hAnsi="Wingdings" w:hint="default"/>
      </w:rPr>
    </w:lvl>
    <w:lvl w:ilvl="6" w:tplc="04070001">
      <w:start w:val="1"/>
      <w:numFmt w:val="bullet"/>
      <w:lvlText w:val=""/>
      <w:lvlJc w:val="left"/>
      <w:pPr>
        <w:ind w:left="5388" w:hanging="360"/>
      </w:pPr>
      <w:rPr>
        <w:rFonts w:ascii="Symbol" w:hAnsi="Symbol" w:hint="default"/>
      </w:rPr>
    </w:lvl>
    <w:lvl w:ilvl="7" w:tplc="04070003">
      <w:start w:val="1"/>
      <w:numFmt w:val="bullet"/>
      <w:lvlText w:val="o"/>
      <w:lvlJc w:val="left"/>
      <w:pPr>
        <w:ind w:left="6108" w:hanging="360"/>
      </w:pPr>
      <w:rPr>
        <w:rFonts w:ascii="Courier New" w:hAnsi="Courier New" w:cs="Courier New" w:hint="default"/>
      </w:rPr>
    </w:lvl>
    <w:lvl w:ilvl="8" w:tplc="04070005">
      <w:start w:val="1"/>
      <w:numFmt w:val="bullet"/>
      <w:lvlText w:val=""/>
      <w:lvlJc w:val="left"/>
      <w:pPr>
        <w:ind w:left="6828" w:hanging="360"/>
      </w:pPr>
      <w:rPr>
        <w:rFonts w:ascii="Wingdings" w:hAnsi="Wingdings" w:hint="default"/>
      </w:rPr>
    </w:lvl>
  </w:abstractNum>
  <w:abstractNum w:abstractNumId="14" w15:restartNumberingAfterBreak="0">
    <w:nsid w:val="7DCA1013"/>
    <w:multiLevelType w:val="hybridMultilevel"/>
    <w:tmpl w:val="8FC277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017655738">
    <w:abstractNumId w:val="8"/>
  </w:num>
  <w:num w:numId="2" w16cid:durableId="1166165494">
    <w:abstractNumId w:val="5"/>
  </w:num>
  <w:num w:numId="3" w16cid:durableId="415904958">
    <w:abstractNumId w:val="9"/>
  </w:num>
  <w:num w:numId="4" w16cid:durableId="1669477240">
    <w:abstractNumId w:val="2"/>
  </w:num>
  <w:num w:numId="5" w16cid:durableId="1912304209">
    <w:abstractNumId w:val="6"/>
  </w:num>
  <w:num w:numId="6" w16cid:durableId="238445283">
    <w:abstractNumId w:val="4"/>
  </w:num>
  <w:num w:numId="7" w16cid:durableId="1391534810">
    <w:abstractNumId w:val="12"/>
  </w:num>
  <w:num w:numId="8" w16cid:durableId="23405949">
    <w:abstractNumId w:val="0"/>
  </w:num>
  <w:num w:numId="9" w16cid:durableId="695303348">
    <w:abstractNumId w:val="7"/>
  </w:num>
  <w:num w:numId="10" w16cid:durableId="379208873">
    <w:abstractNumId w:val="11"/>
  </w:num>
  <w:num w:numId="11" w16cid:durableId="468548765">
    <w:abstractNumId w:val="2"/>
  </w:num>
  <w:num w:numId="12" w16cid:durableId="1112630389">
    <w:abstractNumId w:val="2"/>
  </w:num>
  <w:num w:numId="13" w16cid:durableId="2098404396">
    <w:abstractNumId w:val="2"/>
  </w:num>
  <w:num w:numId="14" w16cid:durableId="697776194">
    <w:abstractNumId w:val="10"/>
  </w:num>
  <w:num w:numId="15" w16cid:durableId="2141414738">
    <w:abstractNumId w:val="2"/>
  </w:num>
  <w:num w:numId="16" w16cid:durableId="1403483027">
    <w:abstractNumId w:val="1"/>
  </w:num>
  <w:num w:numId="17" w16cid:durableId="1397162501">
    <w:abstractNumId w:val="3"/>
  </w:num>
  <w:num w:numId="18" w16cid:durableId="1530412763">
    <w:abstractNumId w:val="5"/>
  </w:num>
  <w:num w:numId="19" w16cid:durableId="727917990">
    <w:abstractNumId w:val="2"/>
  </w:num>
  <w:num w:numId="20" w16cid:durableId="2143768097">
    <w:abstractNumId w:val="14"/>
  </w:num>
  <w:num w:numId="21" w16cid:durableId="1533761951">
    <w:abstractNumId w:val="13"/>
  </w:num>
  <w:num w:numId="22" w16cid:durableId="198504433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C2A"/>
    <w:rsid w:val="00001C79"/>
    <w:rsid w:val="000125AA"/>
    <w:rsid w:val="00013E9F"/>
    <w:rsid w:val="00014FA3"/>
    <w:rsid w:val="0004550A"/>
    <w:rsid w:val="00045C41"/>
    <w:rsid w:val="00080B65"/>
    <w:rsid w:val="000834E4"/>
    <w:rsid w:val="000A4F2B"/>
    <w:rsid w:val="000B5371"/>
    <w:rsid w:val="000E22A7"/>
    <w:rsid w:val="00117246"/>
    <w:rsid w:val="00187835"/>
    <w:rsid w:val="001B57DB"/>
    <w:rsid w:val="001C1AF4"/>
    <w:rsid w:val="001C5603"/>
    <w:rsid w:val="001D0C3E"/>
    <w:rsid w:val="001D122B"/>
    <w:rsid w:val="001D6E6B"/>
    <w:rsid w:val="002006EF"/>
    <w:rsid w:val="00203876"/>
    <w:rsid w:val="00206EC7"/>
    <w:rsid w:val="00212D78"/>
    <w:rsid w:val="0022424B"/>
    <w:rsid w:val="0022610A"/>
    <w:rsid w:val="00237EFF"/>
    <w:rsid w:val="002416C8"/>
    <w:rsid w:val="002602F5"/>
    <w:rsid w:val="002838F1"/>
    <w:rsid w:val="002A69C2"/>
    <w:rsid w:val="002D2A61"/>
    <w:rsid w:val="002E1E0A"/>
    <w:rsid w:val="002E6188"/>
    <w:rsid w:val="002E7B62"/>
    <w:rsid w:val="00304F71"/>
    <w:rsid w:val="00313278"/>
    <w:rsid w:val="00346BD5"/>
    <w:rsid w:val="0036610F"/>
    <w:rsid w:val="00383E34"/>
    <w:rsid w:val="003B2E78"/>
    <w:rsid w:val="003B3879"/>
    <w:rsid w:val="003C2FFD"/>
    <w:rsid w:val="003C4230"/>
    <w:rsid w:val="003C48DD"/>
    <w:rsid w:val="003E67A3"/>
    <w:rsid w:val="003F2B75"/>
    <w:rsid w:val="003F48C7"/>
    <w:rsid w:val="00404A3E"/>
    <w:rsid w:val="00412DBD"/>
    <w:rsid w:val="0042443C"/>
    <w:rsid w:val="00443E0B"/>
    <w:rsid w:val="00457447"/>
    <w:rsid w:val="004728CA"/>
    <w:rsid w:val="00476F95"/>
    <w:rsid w:val="0049400C"/>
    <w:rsid w:val="00495AB1"/>
    <w:rsid w:val="004A1A20"/>
    <w:rsid w:val="004B2EAF"/>
    <w:rsid w:val="004C2247"/>
    <w:rsid w:val="004C3E1D"/>
    <w:rsid w:val="004C7C92"/>
    <w:rsid w:val="004D590A"/>
    <w:rsid w:val="00505601"/>
    <w:rsid w:val="00510D33"/>
    <w:rsid w:val="00521815"/>
    <w:rsid w:val="00524D83"/>
    <w:rsid w:val="005301D9"/>
    <w:rsid w:val="00530E72"/>
    <w:rsid w:val="00586BF0"/>
    <w:rsid w:val="00587EA8"/>
    <w:rsid w:val="005927B2"/>
    <w:rsid w:val="005A641D"/>
    <w:rsid w:val="005B27DC"/>
    <w:rsid w:val="005C7C2A"/>
    <w:rsid w:val="005F0425"/>
    <w:rsid w:val="0061299E"/>
    <w:rsid w:val="00616CC1"/>
    <w:rsid w:val="00630BAA"/>
    <w:rsid w:val="00681B98"/>
    <w:rsid w:val="006A54D8"/>
    <w:rsid w:val="006D199B"/>
    <w:rsid w:val="006E7163"/>
    <w:rsid w:val="00703A71"/>
    <w:rsid w:val="007044A8"/>
    <w:rsid w:val="0071735A"/>
    <w:rsid w:val="00761819"/>
    <w:rsid w:val="00780EAE"/>
    <w:rsid w:val="00786971"/>
    <w:rsid w:val="0079652B"/>
    <w:rsid w:val="007A4A11"/>
    <w:rsid w:val="007B400C"/>
    <w:rsid w:val="007D4FC2"/>
    <w:rsid w:val="007E0127"/>
    <w:rsid w:val="00822D93"/>
    <w:rsid w:val="00833D9C"/>
    <w:rsid w:val="00892A73"/>
    <w:rsid w:val="008B5B83"/>
    <w:rsid w:val="008D4C94"/>
    <w:rsid w:val="008E691D"/>
    <w:rsid w:val="00903D58"/>
    <w:rsid w:val="0092356C"/>
    <w:rsid w:val="009418C7"/>
    <w:rsid w:val="00943CF1"/>
    <w:rsid w:val="009457B4"/>
    <w:rsid w:val="009A63B5"/>
    <w:rsid w:val="009C50AC"/>
    <w:rsid w:val="009C5185"/>
    <w:rsid w:val="009D67D3"/>
    <w:rsid w:val="009F6A82"/>
    <w:rsid w:val="00A07468"/>
    <w:rsid w:val="00A20DEB"/>
    <w:rsid w:val="00A2232D"/>
    <w:rsid w:val="00A34193"/>
    <w:rsid w:val="00A35790"/>
    <w:rsid w:val="00A55312"/>
    <w:rsid w:val="00A6525B"/>
    <w:rsid w:val="00A67A25"/>
    <w:rsid w:val="00A7774F"/>
    <w:rsid w:val="00A97CD4"/>
    <w:rsid w:val="00AB5C87"/>
    <w:rsid w:val="00AE263F"/>
    <w:rsid w:val="00AE612C"/>
    <w:rsid w:val="00B030A3"/>
    <w:rsid w:val="00B039E4"/>
    <w:rsid w:val="00B45929"/>
    <w:rsid w:val="00B70CD1"/>
    <w:rsid w:val="00B7434A"/>
    <w:rsid w:val="00B832CE"/>
    <w:rsid w:val="00B83C61"/>
    <w:rsid w:val="00BA16CD"/>
    <w:rsid w:val="00BC1745"/>
    <w:rsid w:val="00BE0422"/>
    <w:rsid w:val="00BE05BD"/>
    <w:rsid w:val="00BE14FC"/>
    <w:rsid w:val="00BE6E7E"/>
    <w:rsid w:val="00C01142"/>
    <w:rsid w:val="00C034DF"/>
    <w:rsid w:val="00C1162D"/>
    <w:rsid w:val="00C41C1F"/>
    <w:rsid w:val="00C44F2F"/>
    <w:rsid w:val="00C5275E"/>
    <w:rsid w:val="00C8678A"/>
    <w:rsid w:val="00CA7357"/>
    <w:rsid w:val="00CA784B"/>
    <w:rsid w:val="00CA7EFF"/>
    <w:rsid w:val="00CB53F6"/>
    <w:rsid w:val="00CD442D"/>
    <w:rsid w:val="00CF042C"/>
    <w:rsid w:val="00D00D55"/>
    <w:rsid w:val="00D17E6F"/>
    <w:rsid w:val="00D37F09"/>
    <w:rsid w:val="00D54819"/>
    <w:rsid w:val="00D54DD9"/>
    <w:rsid w:val="00D621E5"/>
    <w:rsid w:val="00D7631A"/>
    <w:rsid w:val="00D76DE3"/>
    <w:rsid w:val="00D91B79"/>
    <w:rsid w:val="00D96D2F"/>
    <w:rsid w:val="00D97879"/>
    <w:rsid w:val="00DA26BD"/>
    <w:rsid w:val="00DA2C11"/>
    <w:rsid w:val="00DC52AF"/>
    <w:rsid w:val="00DE2773"/>
    <w:rsid w:val="00DF4542"/>
    <w:rsid w:val="00E00584"/>
    <w:rsid w:val="00E0373C"/>
    <w:rsid w:val="00E162BA"/>
    <w:rsid w:val="00E52734"/>
    <w:rsid w:val="00E67803"/>
    <w:rsid w:val="00E70B66"/>
    <w:rsid w:val="00E73D99"/>
    <w:rsid w:val="00E758BB"/>
    <w:rsid w:val="00E845C7"/>
    <w:rsid w:val="00EB2611"/>
    <w:rsid w:val="00EC1491"/>
    <w:rsid w:val="00EC5F18"/>
    <w:rsid w:val="00ED399B"/>
    <w:rsid w:val="00EE69A2"/>
    <w:rsid w:val="00EE7B26"/>
    <w:rsid w:val="00EF16A5"/>
    <w:rsid w:val="00F01520"/>
    <w:rsid w:val="00F0202D"/>
    <w:rsid w:val="00F1213A"/>
    <w:rsid w:val="00F1359D"/>
    <w:rsid w:val="00F147EF"/>
    <w:rsid w:val="00F17EF9"/>
    <w:rsid w:val="00F23430"/>
    <w:rsid w:val="00F315D8"/>
    <w:rsid w:val="00F36A28"/>
    <w:rsid w:val="00F617F3"/>
    <w:rsid w:val="00F821DB"/>
    <w:rsid w:val="00F827DA"/>
    <w:rsid w:val="00F85D2A"/>
    <w:rsid w:val="00F86F5B"/>
    <w:rsid w:val="00F93248"/>
    <w:rsid w:val="00FA5B25"/>
    <w:rsid w:val="00FA7A7F"/>
    <w:rsid w:val="00FB61C9"/>
    <w:rsid w:val="00FC14AE"/>
    <w:rsid w:val="00FC20D2"/>
    <w:rsid w:val="00FD5A85"/>
    <w:rsid w:val="00FE72B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0634E2DB"/>
  <w15:chartTrackingRefBased/>
  <w15:docId w15:val="{2245705C-B66F-4C71-85C7-2224C239B7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C7C2A"/>
    <w:pPr>
      <w:spacing w:after="0" w:line="240" w:lineRule="auto"/>
    </w:pPr>
    <w:rPr>
      <w:rFonts w:ascii="Arial" w:eastAsia="Times New Roman" w:hAnsi="Arial" w:cs="Times New Roman"/>
      <w:sz w:val="20"/>
      <w:szCs w:val="24"/>
      <w:lang w:eastAsia="de-DE"/>
    </w:rPr>
  </w:style>
  <w:style w:type="paragraph" w:styleId="berschrift1">
    <w:name w:val="heading 1"/>
    <w:basedOn w:val="Standard"/>
    <w:next w:val="Standard"/>
    <w:link w:val="berschrift1Zchn"/>
    <w:autoRedefine/>
    <w:uiPriority w:val="9"/>
    <w:qFormat/>
    <w:rsid w:val="00EC1491"/>
    <w:pPr>
      <w:keepNext/>
      <w:numPr>
        <w:numId w:val="4"/>
      </w:numPr>
      <w:tabs>
        <w:tab w:val="left" w:pos="567"/>
      </w:tabs>
      <w:spacing w:before="240" w:after="60"/>
      <w:outlineLvl w:val="0"/>
    </w:pPr>
    <w:rPr>
      <w:rFonts w:cs="Arial"/>
      <w:b/>
      <w:bCs/>
      <w:kern w:val="32"/>
      <w:sz w:val="24"/>
      <w:szCs w:val="32"/>
    </w:rPr>
  </w:style>
  <w:style w:type="paragraph" w:styleId="berschrift2">
    <w:name w:val="heading 2"/>
    <w:basedOn w:val="Standard"/>
    <w:next w:val="Standard"/>
    <w:link w:val="berschrift2Zchn"/>
    <w:autoRedefine/>
    <w:uiPriority w:val="9"/>
    <w:unhideWhenUsed/>
    <w:qFormat/>
    <w:rsid w:val="005C7C2A"/>
    <w:pPr>
      <w:keepNext/>
      <w:numPr>
        <w:ilvl w:val="1"/>
        <w:numId w:val="1"/>
      </w:numPr>
      <w:tabs>
        <w:tab w:val="left" w:pos="425"/>
      </w:tabs>
      <w:spacing w:before="240" w:after="60"/>
      <w:outlineLvl w:val="1"/>
    </w:pPr>
    <w:rPr>
      <w:rFonts w:cs="Arial"/>
      <w:b/>
      <w:bCs/>
      <w:iCs/>
      <w:sz w:val="24"/>
      <w:szCs w:val="28"/>
    </w:rPr>
  </w:style>
  <w:style w:type="paragraph" w:styleId="berschrift3">
    <w:name w:val="heading 3"/>
    <w:basedOn w:val="Standard"/>
    <w:next w:val="Standard"/>
    <w:link w:val="berschrift3Zchn"/>
    <w:autoRedefine/>
    <w:uiPriority w:val="9"/>
    <w:unhideWhenUsed/>
    <w:qFormat/>
    <w:rsid w:val="005C7C2A"/>
    <w:pPr>
      <w:keepNext/>
      <w:numPr>
        <w:ilvl w:val="2"/>
        <w:numId w:val="1"/>
      </w:numPr>
      <w:spacing w:before="240" w:after="60"/>
      <w:outlineLvl w:val="2"/>
    </w:pPr>
    <w:rPr>
      <w:rFonts w:cs="Arial"/>
      <w:b/>
      <w:bCs/>
      <w:sz w:val="24"/>
      <w:szCs w:val="26"/>
    </w:rPr>
  </w:style>
  <w:style w:type="paragraph" w:styleId="berschrift4">
    <w:name w:val="heading 4"/>
    <w:basedOn w:val="Standard"/>
    <w:next w:val="Standard"/>
    <w:link w:val="berschrift4Zchn"/>
    <w:autoRedefine/>
    <w:uiPriority w:val="9"/>
    <w:unhideWhenUsed/>
    <w:qFormat/>
    <w:rsid w:val="005C7C2A"/>
    <w:pPr>
      <w:keepNext/>
      <w:numPr>
        <w:ilvl w:val="3"/>
        <w:numId w:val="1"/>
      </w:numPr>
      <w:tabs>
        <w:tab w:val="left" w:pos="425"/>
      </w:tabs>
      <w:spacing w:before="240" w:after="60"/>
      <w:outlineLvl w:val="3"/>
    </w:pPr>
    <w:rPr>
      <w:rFonts w:ascii="AvantGarde halb fett" w:hAnsi="AvantGarde halb fett"/>
      <w:bCs/>
      <w:sz w:val="24"/>
      <w:szCs w:val="28"/>
    </w:rPr>
  </w:style>
  <w:style w:type="paragraph" w:styleId="berschrift5">
    <w:name w:val="heading 5"/>
    <w:basedOn w:val="Standard"/>
    <w:next w:val="Standard"/>
    <w:link w:val="berschrift5Zchn"/>
    <w:autoRedefine/>
    <w:uiPriority w:val="9"/>
    <w:unhideWhenUsed/>
    <w:qFormat/>
    <w:rsid w:val="005C7C2A"/>
    <w:pPr>
      <w:numPr>
        <w:ilvl w:val="4"/>
        <w:numId w:val="1"/>
      </w:numPr>
      <w:tabs>
        <w:tab w:val="left" w:pos="624"/>
      </w:tabs>
      <w:spacing w:before="240" w:after="60"/>
      <w:outlineLvl w:val="4"/>
    </w:pPr>
    <w:rPr>
      <w:rFonts w:ascii="Helvetica leicht" w:hAnsi="Helvetica leicht"/>
      <w:bCs/>
      <w:iCs/>
      <w:szCs w:val="26"/>
    </w:rPr>
  </w:style>
  <w:style w:type="paragraph" w:styleId="berschrift6">
    <w:name w:val="heading 6"/>
    <w:basedOn w:val="Standard"/>
    <w:next w:val="Standard"/>
    <w:link w:val="berschrift6Zchn"/>
    <w:uiPriority w:val="9"/>
    <w:semiHidden/>
    <w:unhideWhenUsed/>
    <w:qFormat/>
    <w:rsid w:val="005C7C2A"/>
    <w:pPr>
      <w:numPr>
        <w:ilvl w:val="5"/>
        <w:numId w:val="1"/>
      </w:numPr>
      <w:spacing w:before="240" w:after="60"/>
      <w:outlineLvl w:val="5"/>
    </w:pPr>
    <w:rPr>
      <w:rFonts w:ascii="Calibri" w:hAnsi="Calibri"/>
      <w:b/>
      <w:bCs/>
      <w:szCs w:val="22"/>
    </w:rPr>
  </w:style>
  <w:style w:type="paragraph" w:styleId="berschrift7">
    <w:name w:val="heading 7"/>
    <w:basedOn w:val="Standard"/>
    <w:next w:val="Standard"/>
    <w:link w:val="berschrift7Zchn"/>
    <w:uiPriority w:val="9"/>
    <w:semiHidden/>
    <w:unhideWhenUsed/>
    <w:qFormat/>
    <w:rsid w:val="005C7C2A"/>
    <w:pPr>
      <w:numPr>
        <w:ilvl w:val="6"/>
        <w:numId w:val="1"/>
      </w:numPr>
      <w:spacing w:before="240" w:after="60"/>
      <w:outlineLvl w:val="6"/>
    </w:pPr>
    <w:rPr>
      <w:rFonts w:ascii="Calibri" w:hAnsi="Calibri"/>
      <w:sz w:val="24"/>
    </w:rPr>
  </w:style>
  <w:style w:type="paragraph" w:styleId="berschrift8">
    <w:name w:val="heading 8"/>
    <w:basedOn w:val="Standard"/>
    <w:next w:val="Standard"/>
    <w:link w:val="berschrift8Zchn"/>
    <w:uiPriority w:val="9"/>
    <w:semiHidden/>
    <w:unhideWhenUsed/>
    <w:qFormat/>
    <w:rsid w:val="005C7C2A"/>
    <w:pPr>
      <w:numPr>
        <w:ilvl w:val="7"/>
        <w:numId w:val="1"/>
      </w:numPr>
      <w:spacing w:before="240" w:after="60"/>
      <w:outlineLvl w:val="7"/>
    </w:pPr>
    <w:rPr>
      <w:rFonts w:ascii="Calibri" w:hAnsi="Calibri"/>
      <w:i/>
      <w:iCs/>
      <w:sz w:val="24"/>
    </w:rPr>
  </w:style>
  <w:style w:type="paragraph" w:styleId="berschrift9">
    <w:name w:val="heading 9"/>
    <w:basedOn w:val="Standard"/>
    <w:next w:val="Standard"/>
    <w:link w:val="berschrift9Zchn"/>
    <w:uiPriority w:val="9"/>
    <w:semiHidden/>
    <w:unhideWhenUsed/>
    <w:qFormat/>
    <w:rsid w:val="005C7C2A"/>
    <w:pPr>
      <w:numPr>
        <w:ilvl w:val="8"/>
        <w:numId w:val="1"/>
      </w:numPr>
      <w:spacing w:before="240" w:after="60"/>
      <w:outlineLvl w:val="8"/>
    </w:pPr>
    <w:rPr>
      <w:rFonts w:ascii="Cambria" w:hAnsi="Cambria"/>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5C7C2A"/>
    <w:pPr>
      <w:tabs>
        <w:tab w:val="center" w:pos="4536"/>
        <w:tab w:val="right" w:pos="9072"/>
      </w:tabs>
    </w:pPr>
  </w:style>
  <w:style w:type="character" w:customStyle="1" w:styleId="KopfzeileZchn">
    <w:name w:val="Kopfzeile Zchn"/>
    <w:basedOn w:val="Absatz-Standardschriftart"/>
    <w:link w:val="Kopfzeile"/>
    <w:rsid w:val="005C7C2A"/>
  </w:style>
  <w:style w:type="paragraph" w:styleId="Fuzeile">
    <w:name w:val="footer"/>
    <w:basedOn w:val="Standard"/>
    <w:link w:val="FuzeileZchn"/>
    <w:uiPriority w:val="99"/>
    <w:unhideWhenUsed/>
    <w:rsid w:val="00F147EF"/>
    <w:pPr>
      <w:tabs>
        <w:tab w:val="center" w:pos="4536"/>
        <w:tab w:val="right" w:pos="9072"/>
      </w:tabs>
    </w:pPr>
    <w:rPr>
      <w:sz w:val="16"/>
    </w:rPr>
  </w:style>
  <w:style w:type="character" w:customStyle="1" w:styleId="FuzeileZchn">
    <w:name w:val="Fußzeile Zchn"/>
    <w:basedOn w:val="Absatz-Standardschriftart"/>
    <w:link w:val="Fuzeile"/>
    <w:uiPriority w:val="99"/>
    <w:rsid w:val="00F147EF"/>
    <w:rPr>
      <w:rFonts w:ascii="Arial" w:eastAsia="Times New Roman" w:hAnsi="Arial" w:cs="Times New Roman"/>
      <w:sz w:val="16"/>
      <w:szCs w:val="24"/>
      <w:lang w:eastAsia="de-DE"/>
    </w:rPr>
  </w:style>
  <w:style w:type="character" w:customStyle="1" w:styleId="berschrift1Zchn">
    <w:name w:val="Überschrift 1 Zchn"/>
    <w:basedOn w:val="Absatz-Standardschriftart"/>
    <w:link w:val="berschrift1"/>
    <w:uiPriority w:val="9"/>
    <w:rsid w:val="00EC1491"/>
    <w:rPr>
      <w:rFonts w:ascii="Arial" w:eastAsia="Times New Roman" w:hAnsi="Arial" w:cs="Arial"/>
      <w:b/>
      <w:bCs/>
      <w:kern w:val="32"/>
      <w:sz w:val="24"/>
      <w:szCs w:val="32"/>
      <w:lang w:eastAsia="de-DE"/>
    </w:rPr>
  </w:style>
  <w:style w:type="character" w:customStyle="1" w:styleId="berschrift2Zchn">
    <w:name w:val="Überschrift 2 Zchn"/>
    <w:basedOn w:val="Absatz-Standardschriftart"/>
    <w:link w:val="berschrift2"/>
    <w:uiPriority w:val="9"/>
    <w:rsid w:val="005C7C2A"/>
    <w:rPr>
      <w:rFonts w:ascii="Arial" w:eastAsia="Times New Roman" w:hAnsi="Arial" w:cs="Arial"/>
      <w:b/>
      <w:bCs/>
      <w:iCs/>
      <w:sz w:val="24"/>
      <w:szCs w:val="28"/>
      <w:lang w:eastAsia="de-DE"/>
    </w:rPr>
  </w:style>
  <w:style w:type="character" w:customStyle="1" w:styleId="berschrift3Zchn">
    <w:name w:val="Überschrift 3 Zchn"/>
    <w:basedOn w:val="Absatz-Standardschriftart"/>
    <w:link w:val="berschrift3"/>
    <w:uiPriority w:val="9"/>
    <w:rsid w:val="005C7C2A"/>
    <w:rPr>
      <w:rFonts w:ascii="Arial" w:eastAsia="Times New Roman" w:hAnsi="Arial" w:cs="Arial"/>
      <w:b/>
      <w:bCs/>
      <w:sz w:val="24"/>
      <w:szCs w:val="26"/>
      <w:lang w:eastAsia="de-DE"/>
    </w:rPr>
  </w:style>
  <w:style w:type="character" w:customStyle="1" w:styleId="berschrift4Zchn">
    <w:name w:val="Überschrift 4 Zchn"/>
    <w:basedOn w:val="Absatz-Standardschriftart"/>
    <w:link w:val="berschrift4"/>
    <w:uiPriority w:val="9"/>
    <w:rsid w:val="005C7C2A"/>
    <w:rPr>
      <w:rFonts w:ascii="AvantGarde halb fett" w:eastAsia="Times New Roman" w:hAnsi="AvantGarde halb fett" w:cs="Times New Roman"/>
      <w:bCs/>
      <w:sz w:val="24"/>
      <w:szCs w:val="28"/>
      <w:lang w:eastAsia="de-DE"/>
    </w:rPr>
  </w:style>
  <w:style w:type="character" w:customStyle="1" w:styleId="berschrift5Zchn">
    <w:name w:val="Überschrift 5 Zchn"/>
    <w:basedOn w:val="Absatz-Standardschriftart"/>
    <w:link w:val="berschrift5"/>
    <w:uiPriority w:val="9"/>
    <w:rsid w:val="005C7C2A"/>
    <w:rPr>
      <w:rFonts w:ascii="Helvetica leicht" w:eastAsia="Times New Roman" w:hAnsi="Helvetica leicht" w:cs="Times New Roman"/>
      <w:bCs/>
      <w:iCs/>
      <w:sz w:val="20"/>
      <w:szCs w:val="26"/>
      <w:lang w:eastAsia="de-DE"/>
    </w:rPr>
  </w:style>
  <w:style w:type="character" w:customStyle="1" w:styleId="berschrift6Zchn">
    <w:name w:val="Überschrift 6 Zchn"/>
    <w:basedOn w:val="Absatz-Standardschriftart"/>
    <w:link w:val="berschrift6"/>
    <w:uiPriority w:val="9"/>
    <w:semiHidden/>
    <w:rsid w:val="005C7C2A"/>
    <w:rPr>
      <w:rFonts w:ascii="Calibri" w:eastAsia="Times New Roman" w:hAnsi="Calibri" w:cs="Times New Roman"/>
      <w:b/>
      <w:bCs/>
      <w:sz w:val="20"/>
      <w:lang w:eastAsia="de-DE"/>
    </w:rPr>
  </w:style>
  <w:style w:type="character" w:customStyle="1" w:styleId="berschrift7Zchn">
    <w:name w:val="Überschrift 7 Zchn"/>
    <w:basedOn w:val="Absatz-Standardschriftart"/>
    <w:link w:val="berschrift7"/>
    <w:uiPriority w:val="9"/>
    <w:semiHidden/>
    <w:rsid w:val="005C7C2A"/>
    <w:rPr>
      <w:rFonts w:ascii="Calibri" w:eastAsia="Times New Roman" w:hAnsi="Calibri" w:cs="Times New Roman"/>
      <w:sz w:val="24"/>
      <w:szCs w:val="24"/>
      <w:lang w:eastAsia="de-DE"/>
    </w:rPr>
  </w:style>
  <w:style w:type="character" w:customStyle="1" w:styleId="berschrift8Zchn">
    <w:name w:val="Überschrift 8 Zchn"/>
    <w:basedOn w:val="Absatz-Standardschriftart"/>
    <w:link w:val="berschrift8"/>
    <w:uiPriority w:val="9"/>
    <w:semiHidden/>
    <w:rsid w:val="005C7C2A"/>
    <w:rPr>
      <w:rFonts w:ascii="Calibri" w:eastAsia="Times New Roman" w:hAnsi="Calibri" w:cs="Times New Roman"/>
      <w:i/>
      <w:iCs/>
      <w:sz w:val="24"/>
      <w:szCs w:val="24"/>
      <w:lang w:eastAsia="de-DE"/>
    </w:rPr>
  </w:style>
  <w:style w:type="character" w:customStyle="1" w:styleId="berschrift9Zchn">
    <w:name w:val="Überschrift 9 Zchn"/>
    <w:basedOn w:val="Absatz-Standardschriftart"/>
    <w:link w:val="berschrift9"/>
    <w:uiPriority w:val="9"/>
    <w:semiHidden/>
    <w:rsid w:val="005C7C2A"/>
    <w:rPr>
      <w:rFonts w:ascii="Cambria" w:eastAsia="Times New Roman" w:hAnsi="Cambria" w:cs="Times New Roman"/>
      <w:sz w:val="20"/>
      <w:lang w:eastAsia="de-DE"/>
    </w:rPr>
  </w:style>
  <w:style w:type="character" w:styleId="Kommentarzeichen">
    <w:name w:val="annotation reference"/>
    <w:basedOn w:val="Absatz-Standardschriftart"/>
    <w:unhideWhenUsed/>
    <w:rsid w:val="005C7C2A"/>
    <w:rPr>
      <w:sz w:val="16"/>
      <w:szCs w:val="16"/>
    </w:rPr>
  </w:style>
  <w:style w:type="paragraph" w:customStyle="1" w:styleId="Text">
    <w:name w:val="Text"/>
    <w:basedOn w:val="Standard"/>
    <w:rsid w:val="00F93248"/>
    <w:pPr>
      <w:spacing w:before="120" w:after="120"/>
    </w:pPr>
    <w:rPr>
      <w:szCs w:val="20"/>
    </w:rPr>
  </w:style>
  <w:style w:type="paragraph" w:styleId="Kommentartext">
    <w:name w:val="annotation text"/>
    <w:basedOn w:val="Standard"/>
    <w:link w:val="KommentartextZchn"/>
    <w:unhideWhenUsed/>
    <w:rsid w:val="005C7C2A"/>
    <w:rPr>
      <w:szCs w:val="20"/>
    </w:rPr>
  </w:style>
  <w:style w:type="character" w:customStyle="1" w:styleId="KommentartextZchn">
    <w:name w:val="Kommentartext Zchn"/>
    <w:basedOn w:val="Absatz-Standardschriftart"/>
    <w:link w:val="Kommentartext"/>
    <w:rsid w:val="005C7C2A"/>
    <w:rPr>
      <w:rFonts w:ascii="Arial" w:eastAsia="Times New Roman" w:hAnsi="Arial" w:cs="Times New Roman"/>
      <w:sz w:val="20"/>
      <w:szCs w:val="20"/>
      <w:lang w:eastAsia="de-DE"/>
    </w:rPr>
  </w:style>
  <w:style w:type="character" w:styleId="Hyperlink">
    <w:name w:val="Hyperlink"/>
    <w:basedOn w:val="Absatz-Standardschriftart"/>
    <w:uiPriority w:val="99"/>
    <w:rsid w:val="005C7C2A"/>
    <w:rPr>
      <w:i w:val="0"/>
      <w:color w:val="0000FF"/>
      <w:u w:val="single"/>
    </w:rPr>
  </w:style>
  <w:style w:type="paragraph" w:customStyle="1" w:styleId="TextTabellen">
    <w:name w:val="Text Tabellen"/>
    <w:basedOn w:val="Text"/>
    <w:rsid w:val="005C7C2A"/>
    <w:rPr>
      <w:b/>
    </w:rPr>
  </w:style>
  <w:style w:type="paragraph" w:styleId="Listenabsatz">
    <w:name w:val="List Paragraph"/>
    <w:basedOn w:val="Text"/>
    <w:uiPriority w:val="34"/>
    <w:qFormat/>
    <w:rsid w:val="005C7C2A"/>
    <w:pPr>
      <w:numPr>
        <w:numId w:val="2"/>
      </w:numPr>
    </w:pPr>
  </w:style>
  <w:style w:type="table" w:styleId="Tabellenraster">
    <w:name w:val="Table Grid"/>
    <w:basedOn w:val="NormaleTabelle"/>
    <w:uiPriority w:val="59"/>
    <w:rsid w:val="005C7C2A"/>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Tabelle8">
    <w:name w:val="Text Tabelle 8"/>
    <w:basedOn w:val="Text"/>
    <w:qFormat/>
    <w:rsid w:val="005C7C2A"/>
    <w:rPr>
      <w:sz w:val="16"/>
      <w:szCs w:val="16"/>
    </w:rPr>
  </w:style>
  <w:style w:type="paragraph" w:styleId="Sprechblasentext">
    <w:name w:val="Balloon Text"/>
    <w:basedOn w:val="Standard"/>
    <w:link w:val="SprechblasentextZchn"/>
    <w:uiPriority w:val="99"/>
    <w:semiHidden/>
    <w:unhideWhenUsed/>
    <w:rsid w:val="005C7C2A"/>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C7C2A"/>
    <w:rPr>
      <w:rFonts w:ascii="Segoe UI" w:eastAsia="Times New Roman" w:hAnsi="Segoe UI" w:cs="Segoe UI"/>
      <w:sz w:val="18"/>
      <w:szCs w:val="18"/>
      <w:lang w:eastAsia="de-DE"/>
    </w:rPr>
  </w:style>
  <w:style w:type="paragraph" w:customStyle="1" w:styleId="TextBullets">
    <w:name w:val="Text Bullets"/>
    <w:basedOn w:val="Standard"/>
    <w:rsid w:val="0036610F"/>
    <w:pPr>
      <w:numPr>
        <w:numId w:val="3"/>
      </w:numPr>
      <w:tabs>
        <w:tab w:val="clear" w:pos="360"/>
      </w:tabs>
      <w:spacing w:line="200" w:lineRule="exact"/>
    </w:pPr>
    <w:rPr>
      <w:sz w:val="18"/>
    </w:rPr>
  </w:style>
  <w:style w:type="paragraph" w:customStyle="1" w:styleId="Headline">
    <w:name w:val="Headline"/>
    <w:autoRedefine/>
    <w:qFormat/>
    <w:rsid w:val="002E1E0A"/>
    <w:pPr>
      <w:autoSpaceDE w:val="0"/>
      <w:autoSpaceDN w:val="0"/>
      <w:adjustRightInd w:val="0"/>
      <w:spacing w:after="0" w:line="240" w:lineRule="auto"/>
    </w:pPr>
    <w:rPr>
      <w:rFonts w:ascii="AvantGarde halb fett" w:eastAsia="Times New Roman" w:hAnsi="AvantGarde halb fett" w:cs="Times New Roman"/>
      <w:sz w:val="28"/>
      <w:szCs w:val="18"/>
      <w:lang w:eastAsia="de-DE"/>
    </w:rPr>
  </w:style>
  <w:style w:type="paragraph" w:customStyle="1" w:styleId="Listemark1">
    <w:name w:val="Liste mark 1"/>
    <w:rsid w:val="002E1E0A"/>
    <w:pPr>
      <w:numPr>
        <w:numId w:val="6"/>
      </w:numPr>
      <w:autoSpaceDE w:val="0"/>
      <w:autoSpaceDN w:val="0"/>
      <w:adjustRightInd w:val="0"/>
      <w:spacing w:before="100" w:beforeAutospacing="1" w:after="100" w:afterAutospacing="1" w:line="240" w:lineRule="auto"/>
    </w:pPr>
    <w:rPr>
      <w:rFonts w:ascii="Arial" w:eastAsia="Times New Roman" w:hAnsi="Arial" w:cs="Times New Roman"/>
      <w:color w:val="000000"/>
      <w:lang w:eastAsia="de-DE"/>
    </w:rPr>
  </w:style>
  <w:style w:type="paragraph" w:styleId="NurText">
    <w:name w:val="Plain Text"/>
    <w:basedOn w:val="Standard"/>
    <w:link w:val="NurTextZchn"/>
    <w:uiPriority w:val="99"/>
    <w:semiHidden/>
    <w:unhideWhenUsed/>
    <w:rsid w:val="002E1E0A"/>
    <w:rPr>
      <w:rFonts w:eastAsiaTheme="minorHAnsi" w:cs="Arial"/>
      <w:color w:val="0D0D0D" w:themeColor="text1" w:themeTint="F2"/>
      <w:szCs w:val="20"/>
      <w:lang w:eastAsia="en-US"/>
    </w:rPr>
  </w:style>
  <w:style w:type="character" w:customStyle="1" w:styleId="NurTextZchn">
    <w:name w:val="Nur Text Zchn"/>
    <w:basedOn w:val="Absatz-Standardschriftart"/>
    <w:link w:val="NurText"/>
    <w:uiPriority w:val="99"/>
    <w:semiHidden/>
    <w:rsid w:val="002E1E0A"/>
    <w:rPr>
      <w:rFonts w:ascii="Arial" w:hAnsi="Arial" w:cs="Arial"/>
      <w:color w:val="0D0D0D" w:themeColor="text1" w:themeTint="F2"/>
      <w:sz w:val="20"/>
      <w:szCs w:val="20"/>
    </w:rPr>
  </w:style>
  <w:style w:type="paragraph" w:customStyle="1" w:styleId="Listemark3">
    <w:name w:val="Liste mark 3"/>
    <w:basedOn w:val="Listemark1"/>
    <w:rsid w:val="00495AB1"/>
    <w:pPr>
      <w:numPr>
        <w:numId w:val="9"/>
      </w:numPr>
    </w:pPr>
  </w:style>
  <w:style w:type="paragraph" w:styleId="Kommentarthema">
    <w:name w:val="annotation subject"/>
    <w:basedOn w:val="Kommentartext"/>
    <w:next w:val="Kommentartext"/>
    <w:link w:val="KommentarthemaZchn"/>
    <w:uiPriority w:val="99"/>
    <w:semiHidden/>
    <w:unhideWhenUsed/>
    <w:rsid w:val="001D6E6B"/>
    <w:rPr>
      <w:b/>
      <w:bCs/>
    </w:rPr>
  </w:style>
  <w:style w:type="character" w:customStyle="1" w:styleId="KommentarthemaZchn">
    <w:name w:val="Kommentarthema Zchn"/>
    <w:basedOn w:val="KommentartextZchn"/>
    <w:link w:val="Kommentarthema"/>
    <w:uiPriority w:val="99"/>
    <w:semiHidden/>
    <w:rsid w:val="001D6E6B"/>
    <w:rPr>
      <w:rFonts w:ascii="Arial" w:eastAsia="Times New Roman" w:hAnsi="Arial" w:cs="Times New Roman"/>
      <w:b/>
      <w:bCs/>
      <w:sz w:val="20"/>
      <w:szCs w:val="20"/>
      <w:lang w:eastAsia="de-DE"/>
    </w:rPr>
  </w:style>
  <w:style w:type="character" w:customStyle="1" w:styleId="n">
    <w:name w:val="n"/>
    <w:basedOn w:val="Absatz-Standardschriftart"/>
    <w:rsid w:val="007A4A11"/>
  </w:style>
  <w:style w:type="paragraph" w:styleId="Funotentext">
    <w:name w:val="footnote text"/>
    <w:basedOn w:val="Standard"/>
    <w:link w:val="FunotentextZchn"/>
    <w:semiHidden/>
    <w:rsid w:val="009457B4"/>
    <w:rPr>
      <w:szCs w:val="20"/>
    </w:rPr>
  </w:style>
  <w:style w:type="character" w:customStyle="1" w:styleId="FunotentextZchn">
    <w:name w:val="Fußnotentext Zchn"/>
    <w:basedOn w:val="Absatz-Standardschriftart"/>
    <w:link w:val="Funotentext"/>
    <w:semiHidden/>
    <w:rsid w:val="009457B4"/>
    <w:rPr>
      <w:rFonts w:ascii="Arial" w:eastAsia="Times New Roman" w:hAnsi="Arial" w:cs="Times New Roman"/>
      <w:sz w:val="20"/>
      <w:szCs w:val="20"/>
      <w:lang w:eastAsia="de-DE"/>
    </w:rPr>
  </w:style>
  <w:style w:type="paragraph" w:styleId="berarbeitung">
    <w:name w:val="Revision"/>
    <w:hidden/>
    <w:uiPriority w:val="99"/>
    <w:semiHidden/>
    <w:rsid w:val="005F0425"/>
    <w:pPr>
      <w:spacing w:after="0" w:line="240" w:lineRule="auto"/>
    </w:pPr>
    <w:rPr>
      <w:rFonts w:ascii="Arial" w:eastAsia="Times New Roman" w:hAnsi="Arial" w:cs="Times New Roman"/>
      <w:sz w:val="20"/>
      <w:szCs w:val="24"/>
      <w:lang w:eastAsia="de-DE"/>
    </w:rPr>
  </w:style>
  <w:style w:type="character" w:styleId="NichtaufgelsteErwhnung">
    <w:name w:val="Unresolved Mention"/>
    <w:basedOn w:val="Absatz-Standardschriftart"/>
    <w:uiPriority w:val="99"/>
    <w:semiHidden/>
    <w:unhideWhenUsed/>
    <w:rsid w:val="003C48D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app-ref.federationmaster.de/federation/lis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989F61AF33149B5BE11224B1F9B47B6"/>
        <w:category>
          <w:name w:val="Allgemein"/>
          <w:gallery w:val="placeholder"/>
        </w:category>
        <w:types>
          <w:type w:val="bbPlcHdr"/>
        </w:types>
        <w:behaviors>
          <w:behavior w:val="content"/>
        </w:behaviors>
        <w:guid w:val="{40439435-1849-4F8F-B5E4-2D647123C687}"/>
      </w:docPartPr>
      <w:docPartBody>
        <w:p w:rsidR="0027753E" w:rsidRDefault="003F5B31" w:rsidP="003F5B31">
          <w:pPr>
            <w:pStyle w:val="9989F61AF33149B5BE11224B1F9B47B6"/>
          </w:pPr>
          <w:r w:rsidRPr="005561CA">
            <w:rPr>
              <w:rStyle w:val="Platzhaltertext"/>
            </w:rPr>
            <w:t>[Betreff]</w:t>
          </w:r>
        </w:p>
      </w:docPartBody>
    </w:docPart>
    <w:docPart>
      <w:docPartPr>
        <w:name w:val="513F195C798A4F36AA49F4E6232E4B97"/>
        <w:category>
          <w:name w:val="Allgemein"/>
          <w:gallery w:val="placeholder"/>
        </w:category>
        <w:types>
          <w:type w:val="bbPlcHdr"/>
        </w:types>
        <w:behaviors>
          <w:behavior w:val="content"/>
        </w:behaviors>
        <w:guid w:val="{28C5F8BA-FED4-4286-B8B5-2917B97C7F62}"/>
      </w:docPartPr>
      <w:docPartBody>
        <w:p w:rsidR="0027753E" w:rsidRDefault="003F5B31" w:rsidP="003F5B31">
          <w:pPr>
            <w:pStyle w:val="513F195C798A4F36AA49F4E6232E4B97"/>
          </w:pPr>
          <w:r w:rsidRPr="005561CA">
            <w:rPr>
              <w:rStyle w:val="Platzhaltertext"/>
            </w:rPr>
            <w:t>[Titel]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vantGarde halb fett">
    <w:altName w:val="Calibri"/>
    <w:panose1 w:val="00000000000000000000"/>
    <w:charset w:val="00"/>
    <w:family w:val="auto"/>
    <w:pitch w:val="variable"/>
    <w:sig w:usb0="A000002F" w:usb1="1000004A" w:usb2="00000000" w:usb3="00000000" w:csb0="00000093" w:csb1="00000000"/>
  </w:font>
  <w:font w:name="Helvetica leicht">
    <w:panose1 w:val="00000400000000000000"/>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5B31"/>
    <w:rsid w:val="00013E9F"/>
    <w:rsid w:val="00080B65"/>
    <w:rsid w:val="001B582C"/>
    <w:rsid w:val="0022424B"/>
    <w:rsid w:val="00237EFF"/>
    <w:rsid w:val="0027753E"/>
    <w:rsid w:val="002E6188"/>
    <w:rsid w:val="003B2E78"/>
    <w:rsid w:val="003C2FFD"/>
    <w:rsid w:val="003F5B31"/>
    <w:rsid w:val="00530906"/>
    <w:rsid w:val="00530E72"/>
    <w:rsid w:val="005927B2"/>
    <w:rsid w:val="005E446F"/>
    <w:rsid w:val="006D199B"/>
    <w:rsid w:val="00703A71"/>
    <w:rsid w:val="007461C0"/>
    <w:rsid w:val="00786971"/>
    <w:rsid w:val="007B400C"/>
    <w:rsid w:val="00852447"/>
    <w:rsid w:val="008C52E4"/>
    <w:rsid w:val="009019A3"/>
    <w:rsid w:val="00A37875"/>
    <w:rsid w:val="00A8693A"/>
    <w:rsid w:val="00AB5C87"/>
    <w:rsid w:val="00B45929"/>
    <w:rsid w:val="00BC1745"/>
    <w:rsid w:val="00BE14FC"/>
    <w:rsid w:val="00BE6E7E"/>
    <w:rsid w:val="00C01142"/>
    <w:rsid w:val="00C41C1F"/>
    <w:rsid w:val="00E70B66"/>
    <w:rsid w:val="00F130D9"/>
    <w:rsid w:val="00F86F5B"/>
    <w:rsid w:val="00FA5B25"/>
    <w:rsid w:val="00FC1AA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F5B31"/>
    <w:rPr>
      <w:color w:val="808080"/>
    </w:rPr>
  </w:style>
  <w:style w:type="paragraph" w:customStyle="1" w:styleId="9989F61AF33149B5BE11224B1F9B47B6">
    <w:name w:val="9989F61AF33149B5BE11224B1F9B47B6"/>
    <w:rsid w:val="003F5B31"/>
  </w:style>
  <w:style w:type="paragraph" w:customStyle="1" w:styleId="513F195C798A4F36AA49F4E6232E4B97">
    <w:name w:val="513F195C798A4F36AA49F4E6232E4B97"/>
    <w:rsid w:val="003F5B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Projektbibliothek Dokument" ma:contentTypeID="0x010100E65520829C044D71A30CF51927CFE1190045620D87556868478ADCD9FE401DC983" ma:contentTypeVersion="0" ma:contentTypeDescription="" ma:contentTypeScope="" ma:versionID="22625f577674603c46d5167af1f0e52c">
  <xsd:schema xmlns:xsd="http://www.w3.org/2001/XMLSchema" xmlns:xs="http://www.w3.org/2001/XMLSchema" xmlns:p="http://schemas.microsoft.com/office/2006/metadata/properties" xmlns:ns2="f18553e4-0ef6-4dd1-9e08-53b2286d7b98" xmlns:ns3="E3D22EE5-67A5-4FEA-9F71-F19AF69B58B1" targetNamespace="http://schemas.microsoft.com/office/2006/metadata/properties" ma:root="true" ma:fieldsID="202164dc0b9b511fa797ae00b9e700fd" ns2:_="" ns3:_="">
    <xsd:import namespace="f18553e4-0ef6-4dd1-9e08-53b2286d7b98"/>
    <xsd:import namespace="E3D22EE5-67A5-4FEA-9F71-F19AF69B58B1"/>
    <xsd:element name="properties">
      <xsd:complexType>
        <xsd:sequence>
          <xsd:element name="documentManagement">
            <xsd:complexType>
              <xsd:all>
                <xsd:element ref="ns2:Vgv_Phase" minOccurs="0"/>
                <xsd:element ref="ns3:Vgv_Them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8553e4-0ef6-4dd1-9e08-53b2286d7b98" elementFormDefault="qualified">
    <xsd:import namespace="http://schemas.microsoft.com/office/2006/documentManagement/types"/>
    <xsd:import namespace="http://schemas.microsoft.com/office/infopath/2007/PartnerControls"/>
    <xsd:element name="Vgv_Phase" ma:index="8" nillable="true" ma:displayName="Phase" ma:format="Dropdown" ma:internalName="Vgv_Phase">
      <xsd:simpleType>
        <xsd:restriction base="dms:Choice">
          <xsd:enumeration value="1 Markterkundung"/>
          <xsd:enumeration value="2 Vorbereitung Vergabeverfahren"/>
          <xsd:enumeration value="3 Marktansprache"/>
          <xsd:enumeration value="4 Wertung + Zuschlag"/>
        </xsd:restriction>
      </xsd:simpleType>
    </xsd:element>
  </xsd:schema>
  <xsd:schema xmlns:xsd="http://www.w3.org/2001/XMLSchema" xmlns:xs="http://www.w3.org/2001/XMLSchema" xmlns:dms="http://schemas.microsoft.com/office/2006/documentManagement/types" xmlns:pc="http://schemas.microsoft.com/office/infopath/2007/PartnerControls" targetNamespace="E3D22EE5-67A5-4FEA-9F71-F19AF69B58B1" elementFormDefault="qualified">
    <xsd:import namespace="http://schemas.microsoft.com/office/2006/documentManagement/types"/>
    <xsd:import namespace="http://schemas.microsoft.com/office/infopath/2007/PartnerControls"/>
    <xsd:element name="Vgv_Thema" ma:index="9" nillable="true" ma:displayName="Thema" ma:format="Dropdown" ma:internalName="Thema">
      <xsd:simpleType>
        <xsd:restriction base="dms:Choic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Vgv_Phase xmlns="f18553e4-0ef6-4dd1-9e08-53b2286d7b98">2 Vorbereitung Vergabeverfahren</Vgv_Phase>
    <Vgv_Thema xmlns="E3D22EE5-67A5-4FEA-9F71-F19AF69B58B1"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tns:customPropertyEditors xmlns:tns="http://schemas.microsoft.com/office/2006/customDocumentInformationPanel">
  <tns:showOnOpen>false</tns:showOnOpen>
  <tns:defaultPropertyEditorNamespace>Standardeigenschaften</tns:defaultPropertyEditorNamespace>
</tns:customPropertyEditors>
</file>

<file path=customXml/itemProps1.xml><?xml version="1.0" encoding="utf-8"?>
<ds:datastoreItem xmlns:ds="http://schemas.openxmlformats.org/officeDocument/2006/customXml" ds:itemID="{652587AB-E66A-422B-A8D6-FA9499B1DD80}">
  <ds:schemaRefs>
    <ds:schemaRef ds:uri="http://schemas.microsoft.com/sharepoint/v3/contenttype/forms"/>
  </ds:schemaRefs>
</ds:datastoreItem>
</file>

<file path=customXml/itemProps2.xml><?xml version="1.0" encoding="utf-8"?>
<ds:datastoreItem xmlns:ds="http://schemas.openxmlformats.org/officeDocument/2006/customXml" ds:itemID="{9F3BE4AF-74C3-4D11-84DC-825C3B1082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8553e4-0ef6-4dd1-9e08-53b2286d7b98"/>
    <ds:schemaRef ds:uri="E3D22EE5-67A5-4FEA-9F71-F19AF69B58B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D2CFC28-0E13-4885-9B53-82567CEADA87}">
  <ds:schemaRefs>
    <ds:schemaRef ds:uri="http://schemas.microsoft.com/office/2006/metadata/properties"/>
    <ds:schemaRef ds:uri="http://purl.org/dc/dcmitype/"/>
    <ds:schemaRef ds:uri="http://purl.org/dc/terms/"/>
    <ds:schemaRef ds:uri="http://schemas.microsoft.com/office/infopath/2007/PartnerControls"/>
    <ds:schemaRef ds:uri="http://www.w3.org/XML/1998/namespace"/>
    <ds:schemaRef ds:uri="f18553e4-0ef6-4dd1-9e08-53b2286d7b98"/>
    <ds:schemaRef ds:uri="http://schemas.microsoft.com/office/2006/documentManagement/types"/>
    <ds:schemaRef ds:uri="http://schemas.openxmlformats.org/package/2006/metadata/core-properties"/>
    <ds:schemaRef ds:uri="E3D22EE5-67A5-4FEA-9F71-F19AF69B58B1"/>
    <ds:schemaRef ds:uri="http://purl.org/dc/elements/1.1/"/>
  </ds:schemaRefs>
</ds:datastoreItem>
</file>

<file path=customXml/itemProps4.xml><?xml version="1.0" encoding="utf-8"?>
<ds:datastoreItem xmlns:ds="http://schemas.openxmlformats.org/officeDocument/2006/customXml" ds:itemID="{BC1FD17B-F228-46D8-B393-C8D90D55D750}">
  <ds:schemaRefs>
    <ds:schemaRef ds:uri="http://schemas.openxmlformats.org/officeDocument/2006/bibliography"/>
  </ds:schemaRefs>
</ds:datastoreItem>
</file>

<file path=customXml/itemProps5.xml><?xml version="1.0" encoding="utf-8"?>
<ds:datastoreItem xmlns:ds="http://schemas.openxmlformats.org/officeDocument/2006/customXml" ds:itemID="{CC411DE5-A7F8-48C1-AE11-39D77545B879}">
  <ds:schemaRefs>
    <ds:schemaRef ds:uri="http://schemas.microsoft.com/office/2006/customDocumentInformationPanel"/>
  </ds:schemaRefs>
</ds:datastoreItem>
</file>

<file path=docMetadata/LabelInfo.xml><?xml version="1.0" encoding="utf-8"?>
<clbl:labelList xmlns:clbl="http://schemas.microsoft.com/office/2020/mipLabelMetadata">
  <clbl:label id="{a48f69af-3265-4c12-b1e3-f63a8696e71d}" enabled="1" method="Privileged" siteId="{777634b8-6549-48dd-89f9-71c677fea243}"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5</Pages>
  <Words>1456</Words>
  <Characters>9178</Characters>
  <Application>Microsoft Office Word</Application>
  <DocSecurity>0</DocSecurity>
  <Lines>76</Lines>
  <Paragraphs>21</Paragraphs>
  <ScaleCrop>false</ScaleCrop>
  <HeadingPairs>
    <vt:vector size="2" baseType="variant">
      <vt:variant>
        <vt:lpstr>Titel</vt:lpstr>
      </vt:variant>
      <vt:variant>
        <vt:i4>1</vt:i4>
      </vt:variant>
    </vt:vector>
  </HeadingPairs>
  <TitlesOfParts>
    <vt:vector size="1" baseType="lpstr">
      <vt:lpstr>Sektoraler Identity Provider (IDP)</vt:lpstr>
    </vt:vector>
  </TitlesOfParts>
  <Company>Techniker Krankenkasse</Company>
  <LinksUpToDate>false</LinksUpToDate>
  <CharactersWithSpaces>10613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Sektoraler Identity Provider (IDP)</dc:title>
  <dc:subject>25-08897</dc:subject>
  <dc:creator>Techniker Krankenkasse</dc:creator>
  <cp:keywords>Bewerbungsbogen</cp:keywords>
  <dc:description>-keine Angabe einpflegen-</dc:description>
  <cp:lastModifiedBy>Heskamp, Philipp</cp:lastModifiedBy>
  <cp:revision>12</cp:revision>
  <dcterms:created xsi:type="dcterms:W3CDTF">2026-04-15T20:08:00Z</dcterms:created>
  <dcterms:modified xsi:type="dcterms:W3CDTF">2026-04-16T14:52:00Z</dcterms:modified>
  <cp:category>-keine Angabe einpflegen-</cp:category>
  <cp:contentStatus>-keine Angabe einpflegen-</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0x010100E65520829C044D71A30CF51927CFE1190045620D87556868478ADCD9FE401DC983</vt:lpwstr>
  </property>
  <property fmtid="{D5CDD505-2E9C-101B-9397-08002B2CF9AE}" pid="3" name="TK-Unterthema">
    <vt:lpwstr/>
  </property>
  <property fmtid="{D5CDD505-2E9C-101B-9397-08002B2CF9AE}" pid="4" name="TK-Kategorie">
    <vt:lpwstr>75;#02_Vergabeunterlagen|404cba32-b76a-45f6-bd10-0762cd06b5d1</vt:lpwstr>
  </property>
  <property fmtid="{D5CDD505-2E9C-101B-9397-08002B2CF9AE}" pid="5" name="TK-Thema">
    <vt:lpwstr/>
  </property>
  <property fmtid="{D5CDD505-2E9C-101B-9397-08002B2CF9AE}" pid="6" name="TaxKeyword">
    <vt:lpwstr>11;#Eigenerklärung zur Eignung|e9d961d9-2f15-489d-8475-c7f0ad103414</vt:lpwstr>
  </property>
  <property fmtid="{D5CDD505-2E9C-101B-9397-08002B2CF9AE}" pid="7" name="MSIP_Label_a48f69af-3265-4c12-b1e3-f63a8696e71d_Enabled">
    <vt:lpwstr>true</vt:lpwstr>
  </property>
  <property fmtid="{D5CDD505-2E9C-101B-9397-08002B2CF9AE}" pid="8" name="MSIP_Label_a48f69af-3265-4c12-b1e3-f63a8696e71d_SetDate">
    <vt:lpwstr>2023-07-06T09:36:38Z</vt:lpwstr>
  </property>
  <property fmtid="{D5CDD505-2E9C-101B-9397-08002B2CF9AE}" pid="9" name="MSIP_Label_a48f69af-3265-4c12-b1e3-f63a8696e71d_Method">
    <vt:lpwstr>Privileged</vt:lpwstr>
  </property>
  <property fmtid="{D5CDD505-2E9C-101B-9397-08002B2CF9AE}" pid="10" name="MSIP_Label_a48f69af-3265-4c12-b1e3-f63a8696e71d_Name">
    <vt:lpwstr>Nur für den Dienstgebrauch</vt:lpwstr>
  </property>
  <property fmtid="{D5CDD505-2E9C-101B-9397-08002B2CF9AE}" pid="11" name="MSIP_Label_a48f69af-3265-4c12-b1e3-f63a8696e71d_SiteId">
    <vt:lpwstr>777634b8-6549-48dd-89f9-71c677fea243</vt:lpwstr>
  </property>
  <property fmtid="{D5CDD505-2E9C-101B-9397-08002B2CF9AE}" pid="12" name="MSIP_Label_a48f69af-3265-4c12-b1e3-f63a8696e71d_ActionId">
    <vt:lpwstr>7f626764-555c-4a4c-a75c-13e3c6a67a3f</vt:lpwstr>
  </property>
  <property fmtid="{D5CDD505-2E9C-101B-9397-08002B2CF9AE}" pid="13" name="MSIP_Label_a48f69af-3265-4c12-b1e3-f63a8696e71d_ContentBits">
    <vt:lpwstr>0</vt:lpwstr>
  </property>
  <property fmtid="{D5CDD505-2E9C-101B-9397-08002B2CF9AE}" pid="14" name="Kategorie">
    <vt:lpwstr>8;#Vergabeunterlagen|a0e03506-1542-47f6-a34b-54aeef80ff37</vt:lpwstr>
  </property>
  <property fmtid="{D5CDD505-2E9C-101B-9397-08002B2CF9AE}" pid="15" name="Thema">
    <vt:lpwstr>51;#Vergabeunterlagen|d2305694-ed83-483e-b305-bffc079f7bf1</vt:lpwstr>
  </property>
</Properties>
</file>